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4B52" w14:textId="79FB4773"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551516">
        <w:rPr>
          <w:rFonts w:ascii="Arial" w:hAnsi="Arial" w:cs="Arial"/>
          <w:b/>
          <w:bCs/>
        </w:rPr>
        <w:t xml:space="preserve">3GPP TSG RAN WG1 </w:t>
      </w:r>
      <w:r w:rsidRPr="00551516">
        <w:rPr>
          <w:rFonts w:ascii="Arial" w:hAnsi="Arial" w:cs="Arial"/>
          <w:b/>
          <w:bCs/>
          <w:lang w:eastAsia="zh-CN"/>
        </w:rPr>
        <w:t>Meeting #</w:t>
      </w:r>
      <w:r w:rsidR="00247692" w:rsidRPr="00551516">
        <w:rPr>
          <w:rFonts w:ascii="Arial" w:hAnsi="Arial" w:cs="Arial"/>
          <w:b/>
          <w:bCs/>
          <w:lang w:eastAsia="zh-CN"/>
        </w:rPr>
        <w:t>10</w:t>
      </w:r>
      <w:r w:rsidR="001E4D1F">
        <w:rPr>
          <w:rFonts w:ascii="Arial" w:hAnsi="Arial" w:cs="Arial"/>
          <w:b/>
          <w:bCs/>
          <w:lang w:eastAsia="zh-CN"/>
        </w:rPr>
        <w:t>9</w:t>
      </w:r>
      <w:r w:rsidR="00CF291D" w:rsidRPr="00551516">
        <w:rPr>
          <w:rFonts w:ascii="Arial" w:hAnsi="Arial" w:cs="Arial"/>
          <w:b/>
          <w:bCs/>
          <w:lang w:eastAsia="zh-CN"/>
        </w:rPr>
        <w:t>-</w:t>
      </w:r>
      <w:r w:rsidR="001A624C" w:rsidRPr="00551516">
        <w:rPr>
          <w:rFonts w:ascii="Arial" w:hAnsi="Arial" w:cs="Arial"/>
          <w:b/>
          <w:bCs/>
          <w:lang w:eastAsia="zh-CN"/>
        </w:rPr>
        <w:t>e</w:t>
      </w:r>
      <w:r w:rsidR="00517ECA" w:rsidRPr="00551516">
        <w:rPr>
          <w:rFonts w:ascii="Arial" w:hAnsi="Arial" w:cs="Arial"/>
          <w:b/>
          <w:bCs/>
          <w:lang w:eastAsia="zh-CN"/>
        </w:rPr>
        <w:t xml:space="preserve">   </w:t>
      </w:r>
      <w:r w:rsidRPr="00551516">
        <w:rPr>
          <w:rFonts w:ascii="Arial" w:hAnsi="Arial" w:cs="Arial"/>
          <w:b/>
          <w:bCs/>
          <w:lang w:eastAsia="zh-CN"/>
        </w:rPr>
        <w:t xml:space="preserve">                                                           </w:t>
      </w:r>
      <w:r w:rsidRPr="00551516">
        <w:rPr>
          <w:rFonts w:ascii="Arial" w:hAnsi="Arial" w:cs="Arial"/>
          <w:b/>
          <w:bCs/>
          <w:lang w:eastAsia="zh-CN"/>
        </w:rPr>
        <w:tab/>
      </w:r>
      <w:r w:rsidR="00F54886">
        <w:rPr>
          <w:rFonts w:ascii="Arial" w:hAnsi="Arial" w:cs="Arial"/>
          <w:b/>
          <w:bCs/>
          <w:lang w:eastAsia="zh-CN"/>
        </w:rPr>
        <w:t xml:space="preserve"> </w:t>
      </w:r>
      <w:r w:rsidRPr="00551516">
        <w:rPr>
          <w:rFonts w:ascii="Arial" w:hAnsi="Arial" w:cs="Arial"/>
          <w:b/>
          <w:bCs/>
          <w:lang w:eastAsia="zh-CN"/>
        </w:rPr>
        <w:t xml:space="preserve">   </w:t>
      </w:r>
      <w:r w:rsidR="0045638D" w:rsidRPr="0045638D">
        <w:rPr>
          <w:rFonts w:ascii="Arial" w:hAnsi="Arial" w:cs="Arial"/>
          <w:b/>
          <w:bCs/>
          <w:lang w:eastAsia="zh-CN"/>
        </w:rPr>
        <w:t>R1-2204503</w:t>
      </w:r>
    </w:p>
    <w:p w14:paraId="05406122" w14:textId="5FD7713A"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1E4D1F">
        <w:rPr>
          <w:rFonts w:ascii="Arial" w:eastAsia="MS Mincho" w:hAnsi="Arial" w:cs="Arial"/>
          <w:b/>
          <w:bCs/>
          <w:lang w:eastAsia="ja-JP"/>
        </w:rPr>
        <w:t>May 9</w:t>
      </w:r>
      <w:r w:rsidR="001E4D1F" w:rsidRPr="001E4D1F">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1E4D1F">
        <w:rPr>
          <w:rFonts w:ascii="Arial" w:eastAsia="MS Mincho" w:hAnsi="Arial" w:cs="Arial"/>
          <w:b/>
          <w:bCs/>
          <w:lang w:eastAsia="ja-JP"/>
        </w:rPr>
        <w:t>May</w:t>
      </w:r>
      <w:r w:rsidR="0042250E">
        <w:rPr>
          <w:rFonts w:ascii="Arial" w:eastAsia="MS Mincho" w:hAnsi="Arial" w:cs="Arial"/>
          <w:b/>
          <w:bCs/>
          <w:lang w:eastAsia="ja-JP"/>
        </w:rPr>
        <w:t xml:space="preserve"> </w:t>
      </w:r>
      <w:r w:rsidR="001E4D1F">
        <w:rPr>
          <w:rFonts w:ascii="Arial" w:eastAsia="MS Mincho" w:hAnsi="Arial" w:cs="Arial"/>
          <w:b/>
          <w:bCs/>
          <w:lang w:eastAsia="ja-JP"/>
        </w:rPr>
        <w:t>20</w:t>
      </w:r>
      <w:r w:rsidR="001E4D1F" w:rsidRPr="001E4D1F">
        <w:rPr>
          <w:rFonts w:ascii="Arial" w:eastAsia="MS Mincho" w:hAnsi="Arial" w:cs="Arial"/>
          <w:b/>
          <w:bCs/>
          <w:vertAlign w:val="superscript"/>
          <w:lang w:eastAsia="ja-JP"/>
        </w:rPr>
        <w:t>th</w:t>
      </w:r>
      <w:r w:rsidRPr="00A035D4">
        <w:rPr>
          <w:rFonts w:ascii="Arial" w:eastAsia="MS Mincho" w:hAnsi="Arial" w:cs="Arial"/>
          <w:b/>
          <w:bCs/>
          <w:lang w:eastAsia="ja-JP"/>
        </w:rPr>
        <w:t>, 202</w:t>
      </w:r>
      <w:r w:rsidR="0042250E">
        <w:rPr>
          <w:rFonts w:ascii="Arial" w:eastAsia="MS Mincho" w:hAnsi="Arial" w:cs="Arial"/>
          <w:b/>
          <w:bCs/>
          <w:lang w:eastAsia="ja-JP"/>
        </w:rPr>
        <w:t>2</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4CE4861D"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54886">
        <w:rPr>
          <w:rFonts w:ascii="Arial" w:hAnsi="Arial" w:cs="Arial"/>
          <w:b/>
          <w:bCs/>
          <w:szCs w:val="20"/>
          <w:lang w:val="en-GB" w:eastAsia="zh-CN"/>
        </w:rPr>
        <w:t>9.3.3</w:t>
      </w:r>
    </w:p>
    <w:p w14:paraId="5239ACB0" w14:textId="19603E11"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09A2C7C3" w14:textId="25003E61"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54886" w:rsidRPr="00F54886">
        <w:rPr>
          <w:rFonts w:ascii="Arial" w:hAnsi="Arial" w:cs="Arial"/>
          <w:b/>
          <w:bCs/>
          <w:szCs w:val="20"/>
          <w:lang w:val="en-GB" w:eastAsia="zh-CN"/>
        </w:rPr>
        <w:t>Potential enhancements on dynamic/flexible TDD</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6652387" w14:textId="72D88DBD" w:rsidR="000D59D3" w:rsidRPr="00C479E5" w:rsidRDefault="00A85C7F" w:rsidP="00C479E5">
      <w:pPr>
        <w:jc w:val="left"/>
        <w:rPr>
          <w:rFonts w:eastAsia="Malgun Gothic"/>
          <w:lang w:eastAsia="ko-KR"/>
        </w:rPr>
      </w:pPr>
      <w:r w:rsidRPr="00372526">
        <w:rPr>
          <w:rFonts w:eastAsia="等线"/>
          <w:lang w:eastAsia="zh-CN"/>
        </w:rPr>
        <w:t>In RAN#</w:t>
      </w:r>
      <w:r w:rsidR="001C6CF0">
        <w:rPr>
          <w:rFonts w:eastAsia="等线" w:hint="eastAsia"/>
          <w:lang w:eastAsia="zh-CN"/>
        </w:rPr>
        <w:t>9</w:t>
      </w:r>
      <w:r w:rsidR="00216C41">
        <w:rPr>
          <w:rFonts w:eastAsia="等线"/>
          <w:lang w:eastAsia="zh-CN"/>
        </w:rPr>
        <w:t>4</w:t>
      </w:r>
      <w:r w:rsidR="001C6CF0">
        <w:rPr>
          <w:rFonts w:eastAsia="等线"/>
          <w:lang w:eastAsia="zh-CN"/>
        </w:rPr>
        <w:t>e</w:t>
      </w:r>
      <w:r w:rsidRPr="00372526">
        <w:rPr>
          <w:rFonts w:eastAsia="等线"/>
          <w:lang w:eastAsia="zh-CN"/>
        </w:rPr>
        <w:t xml:space="preserve">, </w:t>
      </w:r>
      <w:r w:rsidR="00216C41">
        <w:rPr>
          <w:rFonts w:eastAsia="等线"/>
          <w:lang w:eastAsia="zh-CN"/>
        </w:rPr>
        <w:t>a new SID: s</w:t>
      </w:r>
      <w:r w:rsidR="00216C41" w:rsidRPr="00216C41">
        <w:rPr>
          <w:rFonts w:eastAsia="等线"/>
          <w:lang w:eastAsia="zh-CN"/>
        </w:rPr>
        <w:t>tudy on evolution of NR duplex operation</w:t>
      </w:r>
      <w:r w:rsidR="00216C41">
        <w:rPr>
          <w:rFonts w:eastAsia="等线"/>
          <w:lang w:eastAsia="zh-CN"/>
        </w:rPr>
        <w:t xml:space="preserve"> [1] was agreed</w:t>
      </w:r>
      <w:r w:rsidR="00216C41">
        <w:rPr>
          <w:rFonts w:eastAsia="Malgun Gothic"/>
          <w:bCs/>
          <w:lang w:eastAsia="ko-KR"/>
        </w:rPr>
        <w:t xml:space="preserve">. </w:t>
      </w:r>
      <w:r w:rsidR="00887A15">
        <w:rPr>
          <w:rFonts w:eastAsia="Malgun Gothic"/>
          <w:bCs/>
          <w:lang w:eastAsia="ko-KR"/>
        </w:rPr>
        <w:t>Following objectives will be studied f</w:t>
      </w:r>
      <w:r w:rsidR="00216C41">
        <w:rPr>
          <w:rFonts w:eastAsia="Malgun Gothic"/>
          <w:bCs/>
          <w:lang w:eastAsia="ko-KR"/>
        </w:rPr>
        <w:t>rom RAN1 perspective,</w:t>
      </w:r>
    </w:p>
    <w:tbl>
      <w:tblPr>
        <w:tblStyle w:val="TableGrid"/>
        <w:tblW w:w="0" w:type="auto"/>
        <w:tblLook w:val="04A0" w:firstRow="1" w:lastRow="0" w:firstColumn="1" w:lastColumn="0" w:noHBand="0" w:noVBand="1"/>
      </w:tblPr>
      <w:tblGrid>
        <w:gridCol w:w="9307"/>
      </w:tblGrid>
      <w:tr w:rsidR="00C479E5" w14:paraId="51C502B6" w14:textId="77777777" w:rsidTr="00C1381B">
        <w:trPr>
          <w:trHeight w:val="2330"/>
        </w:trPr>
        <w:tc>
          <w:tcPr>
            <w:tcW w:w="9307" w:type="dxa"/>
          </w:tcPr>
          <w:p w14:paraId="35999FC1" w14:textId="77777777" w:rsidR="00C479E5" w:rsidRPr="00CC1A1F" w:rsidRDefault="00C479E5" w:rsidP="00812268">
            <w:pPr>
              <w:numPr>
                <w:ilvl w:val="0"/>
                <w:numId w:val="13"/>
              </w:numPr>
              <w:overflowPunct w:val="0"/>
              <w:snapToGrid/>
              <w:spacing w:after="180"/>
              <w:textAlignment w:val="baseline"/>
            </w:pPr>
            <w:bookmarkStart w:id="2" w:name="_Hlk101868156"/>
            <w:r w:rsidRPr="00CC1A1F">
              <w:t>Identify applicable and relevant deployment scenarios (RAN1)</w:t>
            </w:r>
            <w:r>
              <w:t>.</w:t>
            </w:r>
          </w:p>
          <w:p w14:paraId="61927911" w14:textId="77777777" w:rsidR="00C479E5" w:rsidRPr="00AD515C" w:rsidRDefault="00C479E5" w:rsidP="00812268">
            <w:pPr>
              <w:numPr>
                <w:ilvl w:val="0"/>
                <w:numId w:val="13"/>
              </w:numPr>
              <w:overflowPunct w:val="0"/>
              <w:snapToGrid/>
              <w:spacing w:after="180"/>
              <w:textAlignment w:val="baseline"/>
            </w:pPr>
            <w:r w:rsidRPr="00CC1A1F">
              <w:t>Develop evaluation methodology for duplex enhancement (RAN1)</w:t>
            </w:r>
            <w:r>
              <w:t>.</w:t>
            </w:r>
          </w:p>
          <w:p w14:paraId="4B3B65BB" w14:textId="77777777" w:rsidR="00C479E5" w:rsidRDefault="00C479E5" w:rsidP="00812268">
            <w:pPr>
              <w:pStyle w:val="ListParagraph"/>
              <w:numPr>
                <w:ilvl w:val="0"/>
                <w:numId w:val="13"/>
              </w:numPr>
              <w:rPr>
                <w:rFonts w:eastAsia="等线"/>
                <w:lang w:eastAsia="zh-CN"/>
              </w:rPr>
            </w:pPr>
            <w:r w:rsidRPr="008279B5">
              <w:rPr>
                <w:rFonts w:ascii="Times New Roman" w:eastAsia="Malgun Gothic" w:hAnsi="Times New Roman"/>
                <w:lang w:eastAsia="ko-KR"/>
              </w:rPr>
              <w:t xml:space="preserve">Study the </w:t>
            </w:r>
            <w:proofErr w:type="spellStart"/>
            <w:r w:rsidRPr="008279B5">
              <w:rPr>
                <w:rFonts w:ascii="Times New Roman" w:eastAsia="Malgun Gothic" w:hAnsi="Times New Roman"/>
                <w:lang w:eastAsia="ko-KR"/>
              </w:rPr>
              <w:t>subband</w:t>
            </w:r>
            <w:proofErr w:type="spellEnd"/>
            <w:r w:rsidRPr="008279B5">
              <w:rPr>
                <w:rFonts w:ascii="Times New Roman" w:eastAsia="Malgun Gothic" w:hAnsi="Times New Roman"/>
                <w:lang w:eastAsia="ko-KR"/>
              </w:rPr>
              <w:t xml:space="preserve"> non-overlapping full duplex and potential enhancements on dynamic/flexible TDD (RAN1, RAN4).</w:t>
            </w:r>
          </w:p>
          <w:p w14:paraId="40BA87A2" w14:textId="77777777" w:rsidR="00C479E5" w:rsidRPr="008279B5" w:rsidRDefault="00C479E5" w:rsidP="00812268">
            <w:pPr>
              <w:pStyle w:val="ListParagraph"/>
              <w:numPr>
                <w:ilvl w:val="1"/>
                <w:numId w:val="13"/>
              </w:numPr>
              <w:rPr>
                <w:rFonts w:ascii="Times New Roman" w:eastAsia="Malgun Gothic" w:hAnsi="Times New Roman"/>
                <w:lang w:eastAsia="ko-KR"/>
              </w:rPr>
            </w:pPr>
            <w:r w:rsidRPr="008279B5">
              <w:rPr>
                <w:rFonts w:ascii="Times New Roman" w:eastAsia="Malgun Gothic" w:hAnsi="Times New Roman"/>
                <w:lang w:eastAsia="ko-KR"/>
              </w:rPr>
              <w:t>Identify possible schemes and evaluate their feasibility and performances (RAN1).</w:t>
            </w:r>
          </w:p>
          <w:p w14:paraId="4EF21D61" w14:textId="77777777" w:rsidR="00C479E5" w:rsidRPr="008279B5" w:rsidRDefault="00C479E5" w:rsidP="00812268">
            <w:pPr>
              <w:pStyle w:val="ListParagraph"/>
              <w:numPr>
                <w:ilvl w:val="1"/>
                <w:numId w:val="13"/>
              </w:numPr>
              <w:rPr>
                <w:rFonts w:ascii="Times New Roman" w:eastAsia="Malgun Gothic" w:hAnsi="Times New Roman"/>
                <w:lang w:eastAsia="ko-KR"/>
              </w:rPr>
            </w:pPr>
            <w:r w:rsidRPr="008279B5">
              <w:rPr>
                <w:rFonts w:ascii="Times New Roman" w:eastAsia="Malgun Gothic" w:hAnsi="Times New Roman"/>
                <w:lang w:eastAsia="ko-KR"/>
              </w:rPr>
              <w:t>Study inter-</w:t>
            </w:r>
            <w:proofErr w:type="spellStart"/>
            <w:r w:rsidRPr="008279B5">
              <w:rPr>
                <w:rFonts w:ascii="Times New Roman" w:eastAsia="Malgun Gothic" w:hAnsi="Times New Roman"/>
                <w:lang w:eastAsia="ko-KR"/>
              </w:rPr>
              <w:t>gNB</w:t>
            </w:r>
            <w:proofErr w:type="spellEnd"/>
            <w:r w:rsidRPr="008279B5">
              <w:rPr>
                <w:rFonts w:ascii="Times New Roman" w:eastAsia="Malgun Gothic" w:hAnsi="Times New Roman"/>
                <w:lang w:eastAsia="ko-KR"/>
              </w:rPr>
              <w:t xml:space="preserve"> and inter-UE CLI handling and identify solutions to manage them (RAN1). </w:t>
            </w:r>
          </w:p>
          <w:p w14:paraId="395DEFAD" w14:textId="77777777" w:rsidR="00C479E5" w:rsidRPr="008279B5" w:rsidRDefault="00C479E5" w:rsidP="00812268">
            <w:pPr>
              <w:pStyle w:val="ListParagraph"/>
              <w:numPr>
                <w:ilvl w:val="1"/>
                <w:numId w:val="13"/>
              </w:numPr>
              <w:rPr>
                <w:rFonts w:ascii="Times New Roman" w:eastAsia="Malgun Gothic" w:hAnsi="Times New Roman"/>
                <w:lang w:eastAsia="ko-KR"/>
              </w:rPr>
            </w:pPr>
            <w:r w:rsidRPr="008279B5">
              <w:rPr>
                <w:rFonts w:ascii="Times New Roman" w:eastAsia="Malgun Gothic" w:hAnsi="Times New Roman"/>
                <w:lang w:eastAsia="ko-KR"/>
              </w:rPr>
              <w:t>Consider intra-</w:t>
            </w:r>
            <w:proofErr w:type="spellStart"/>
            <w:r w:rsidRPr="008279B5">
              <w:rPr>
                <w:rFonts w:ascii="Times New Roman" w:eastAsia="Malgun Gothic" w:hAnsi="Times New Roman"/>
                <w:lang w:eastAsia="ko-KR"/>
              </w:rPr>
              <w:t>subband</w:t>
            </w:r>
            <w:proofErr w:type="spellEnd"/>
            <w:r w:rsidRPr="008279B5">
              <w:rPr>
                <w:rFonts w:ascii="Times New Roman" w:eastAsia="Malgun Gothic" w:hAnsi="Times New Roman"/>
                <w:lang w:eastAsia="ko-KR"/>
              </w:rPr>
              <w:t xml:space="preserve"> CLI and inter-</w:t>
            </w:r>
            <w:proofErr w:type="spellStart"/>
            <w:r w:rsidRPr="008279B5">
              <w:rPr>
                <w:rFonts w:ascii="Times New Roman" w:eastAsia="Malgun Gothic" w:hAnsi="Times New Roman"/>
                <w:lang w:eastAsia="ko-KR"/>
              </w:rPr>
              <w:t>subband</w:t>
            </w:r>
            <w:proofErr w:type="spellEnd"/>
            <w:r w:rsidRPr="008279B5">
              <w:rPr>
                <w:rFonts w:ascii="Times New Roman" w:eastAsia="Malgun Gothic" w:hAnsi="Times New Roman"/>
                <w:lang w:eastAsia="ko-KR"/>
              </w:rPr>
              <w:t xml:space="preserve"> CLI in case of the </w:t>
            </w:r>
            <w:proofErr w:type="spellStart"/>
            <w:r w:rsidRPr="008279B5">
              <w:rPr>
                <w:rFonts w:ascii="Times New Roman" w:eastAsia="Malgun Gothic" w:hAnsi="Times New Roman"/>
                <w:lang w:eastAsia="ko-KR"/>
              </w:rPr>
              <w:t>subband</w:t>
            </w:r>
            <w:proofErr w:type="spellEnd"/>
            <w:r w:rsidRPr="008279B5">
              <w:rPr>
                <w:rFonts w:ascii="Times New Roman" w:eastAsia="Malgun Gothic" w:hAnsi="Times New Roman"/>
                <w:lang w:eastAsia="ko-KR"/>
              </w:rPr>
              <w:t xml:space="preserve"> non-overlapping full duplex.</w:t>
            </w:r>
          </w:p>
          <w:p w14:paraId="2C354F58" w14:textId="6BFD8754" w:rsidR="00C479E5" w:rsidRPr="00BC44F8" w:rsidRDefault="00C479E5" w:rsidP="00812268">
            <w:pPr>
              <w:pStyle w:val="ListParagraph"/>
              <w:numPr>
                <w:ilvl w:val="1"/>
                <w:numId w:val="13"/>
              </w:numPr>
              <w:rPr>
                <w:lang w:eastAsia="ja-JP"/>
              </w:rPr>
            </w:pPr>
            <w:r w:rsidRPr="008279B5">
              <w:rPr>
                <w:rFonts w:ascii="Times New Roman" w:eastAsia="Malgun Gothic" w:hAnsi="Times New Roman"/>
                <w:lang w:eastAsia="ko-KR"/>
              </w:rPr>
              <w:t>Study the performance of the identified schemes as well as the impact on legacy operation assuming their co-existence in co-channel and adjacent channels (RAN1)</w:t>
            </w:r>
            <w:r w:rsidRPr="00844902">
              <w:rPr>
                <w:rFonts w:ascii="Times New Roman" w:eastAsia="Malgun Gothic" w:hAnsi="Times New Roman"/>
                <w:bCs/>
                <w:lang w:eastAsia="ko-KR"/>
              </w:rPr>
              <w:t>.</w:t>
            </w:r>
          </w:p>
          <w:p w14:paraId="1431B3A2" w14:textId="77777777" w:rsidR="00C479E5" w:rsidRPr="005E16D9" w:rsidRDefault="00C479E5" w:rsidP="00C1381B">
            <w:pPr>
              <w:pStyle w:val="ListParagraph"/>
              <w:ind w:left="1440"/>
              <w:rPr>
                <w:lang w:eastAsia="ja-JP"/>
              </w:rPr>
            </w:pPr>
          </w:p>
        </w:tc>
      </w:tr>
    </w:tbl>
    <w:bookmarkEnd w:id="2"/>
    <w:p w14:paraId="69098F3A" w14:textId="0FCA84AF" w:rsidR="00216C41" w:rsidRPr="00CD5C4D" w:rsidRDefault="0063007A" w:rsidP="00EE0BBE">
      <w:pPr>
        <w:spacing w:before="120"/>
        <w:jc w:val="left"/>
        <w:rPr>
          <w:rFonts w:eastAsia="等线"/>
          <w:lang w:eastAsia="zh-CN"/>
        </w:rPr>
      </w:pPr>
      <w:r>
        <w:rPr>
          <w:rFonts w:eastAsia="Malgun Gothic"/>
          <w:bCs/>
          <w:lang w:eastAsia="ko-KR"/>
        </w:rPr>
        <w:t xml:space="preserve">From the objectives, </w:t>
      </w:r>
      <w:r w:rsidR="00984595">
        <w:rPr>
          <w:rFonts w:eastAsia="Malgun Gothic"/>
          <w:bCs/>
          <w:lang w:eastAsia="ko-KR"/>
        </w:rPr>
        <w:t xml:space="preserve">it could be observed that </w:t>
      </w:r>
      <w:r>
        <w:rPr>
          <w:rFonts w:eastAsia="Malgun Gothic"/>
          <w:bCs/>
          <w:lang w:eastAsia="ko-KR"/>
        </w:rPr>
        <w:t>t</w:t>
      </w:r>
      <w:r w:rsidR="00216C41">
        <w:rPr>
          <w:rFonts w:eastAsia="Malgun Gothic"/>
          <w:bCs/>
          <w:lang w:eastAsia="ko-KR"/>
        </w:rPr>
        <w:t>he potential enhancements on dynamic/flexible TDD are mostly</w:t>
      </w:r>
      <w:r w:rsidR="008279B5">
        <w:rPr>
          <w:rFonts w:eastAsia="Malgun Gothic"/>
          <w:bCs/>
          <w:lang w:eastAsia="ko-KR"/>
        </w:rPr>
        <w:t xml:space="preserve"> regarding</w:t>
      </w:r>
      <w:r w:rsidR="00216C41">
        <w:rPr>
          <w:rFonts w:eastAsia="Malgun Gothic"/>
          <w:bCs/>
          <w:lang w:eastAsia="ko-KR"/>
        </w:rPr>
        <w:t xml:space="preserve"> </w:t>
      </w:r>
      <w:r w:rsidR="008279B5">
        <w:rPr>
          <w:rFonts w:eastAsia="Malgun Gothic"/>
          <w:bCs/>
          <w:lang w:eastAsia="ko-KR"/>
        </w:rPr>
        <w:t>CLI</w:t>
      </w:r>
      <w:r w:rsidR="00216C41">
        <w:rPr>
          <w:rFonts w:eastAsia="Malgun Gothic"/>
          <w:bCs/>
          <w:lang w:eastAsia="ko-KR"/>
        </w:rPr>
        <w:t xml:space="preserve"> handling</w:t>
      </w:r>
      <w:r>
        <w:rPr>
          <w:rFonts w:eastAsia="Malgun Gothic"/>
          <w:bCs/>
          <w:lang w:eastAsia="ko-KR"/>
        </w:rPr>
        <w:t>.</w:t>
      </w:r>
      <w:r w:rsidR="00216C41">
        <w:rPr>
          <w:rFonts w:eastAsia="Malgun Gothic"/>
          <w:bCs/>
          <w:lang w:eastAsia="ko-KR"/>
        </w:rPr>
        <w:t xml:space="preserve"> </w:t>
      </w:r>
      <w:r w:rsidR="008279B5">
        <w:rPr>
          <w:rFonts w:eastAsia="Malgun Gothic"/>
          <w:bCs/>
          <w:lang w:eastAsia="ko-KR"/>
        </w:rPr>
        <w:t xml:space="preserve">In this contribution, we </w:t>
      </w:r>
      <w:r>
        <w:rPr>
          <w:rFonts w:eastAsia="Malgun Gothic"/>
          <w:bCs/>
          <w:lang w:eastAsia="ko-KR"/>
        </w:rPr>
        <w:t xml:space="preserve">provide </w:t>
      </w:r>
      <w:r w:rsidR="00EE0BBE">
        <w:rPr>
          <w:rFonts w:eastAsia="Malgun Gothic"/>
          <w:bCs/>
          <w:lang w:eastAsia="ko-KR"/>
        </w:rPr>
        <w:t xml:space="preserve">analysis </w:t>
      </w:r>
      <w:r>
        <w:rPr>
          <w:rFonts w:eastAsia="Malgun Gothic"/>
          <w:bCs/>
          <w:lang w:eastAsia="ko-KR"/>
        </w:rPr>
        <w:t xml:space="preserve">on </w:t>
      </w:r>
      <w:r w:rsidR="008279B5">
        <w:rPr>
          <w:rFonts w:eastAsia="Malgun Gothic"/>
          <w:bCs/>
          <w:lang w:eastAsia="ko-KR"/>
        </w:rPr>
        <w:t>the CLI handling for dynamic TDD and</w:t>
      </w:r>
      <w:r w:rsidR="00DC0CA6">
        <w:rPr>
          <w:rFonts w:eastAsia="Malgun Gothic"/>
          <w:bCs/>
          <w:lang w:eastAsia="ko-KR"/>
        </w:rPr>
        <w:t xml:space="preserve"> also</w:t>
      </w:r>
      <w:r w:rsidR="00984595">
        <w:rPr>
          <w:rFonts w:eastAsia="Malgun Gothic"/>
          <w:bCs/>
          <w:lang w:eastAsia="ko-KR"/>
        </w:rPr>
        <w:t xml:space="preserve"> for </w:t>
      </w:r>
      <w:r w:rsidR="00F5394E">
        <w:rPr>
          <w:rFonts w:eastAsia="Malgun Gothic"/>
          <w:bCs/>
          <w:lang w:eastAsia="ko-KR"/>
        </w:rPr>
        <w:t xml:space="preserve">the </w:t>
      </w:r>
      <w:r w:rsidR="00984595">
        <w:rPr>
          <w:rFonts w:eastAsia="Malgun Gothic"/>
          <w:bCs/>
          <w:lang w:eastAsia="ko-KR"/>
        </w:rPr>
        <w:t xml:space="preserve">systems with </w:t>
      </w:r>
      <w:proofErr w:type="spellStart"/>
      <w:r w:rsidR="00984595">
        <w:rPr>
          <w:rFonts w:eastAsia="Malgun Gothic"/>
          <w:bCs/>
          <w:lang w:eastAsia="ko-KR"/>
        </w:rPr>
        <w:t>gNB</w:t>
      </w:r>
      <w:proofErr w:type="spellEnd"/>
      <w:r w:rsidR="00984595">
        <w:rPr>
          <w:rFonts w:eastAsia="Malgun Gothic"/>
          <w:bCs/>
          <w:lang w:eastAsia="ko-KR"/>
        </w:rPr>
        <w:t xml:space="preserve"> side </w:t>
      </w:r>
      <w:r w:rsidR="00A151C1">
        <w:rPr>
          <w:rFonts w:eastAsia="Malgun Gothic"/>
          <w:bCs/>
          <w:lang w:eastAsia="ko-KR"/>
        </w:rPr>
        <w:t>full duplex.</w:t>
      </w:r>
    </w:p>
    <w:p w14:paraId="383F9DE6" w14:textId="6FCE9ABE" w:rsidR="00A6177D" w:rsidRDefault="00E81A50" w:rsidP="00DC4878">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1B46BC69" w14:textId="1B9113F9" w:rsidR="00AC3B4C" w:rsidRDefault="00AC3B4C" w:rsidP="00647BE3">
      <w:pPr>
        <w:shd w:val="clear" w:color="auto" w:fill="FFFFFF"/>
        <w:spacing w:line="231" w:lineRule="atLeast"/>
        <w:rPr>
          <w:rFonts w:cs="Times"/>
          <w:color w:val="000000"/>
          <w:szCs w:val="20"/>
          <w:lang w:eastAsia="zh-CN"/>
        </w:rPr>
      </w:pPr>
      <w:r>
        <w:rPr>
          <w:rFonts w:cs="Times"/>
          <w:color w:val="000000"/>
          <w:szCs w:val="20"/>
          <w:lang w:eastAsia="zh-CN"/>
        </w:rPr>
        <w:t>In dynamic/flexible TDD, t</w:t>
      </w:r>
      <w:r w:rsidR="00203A1F">
        <w:rPr>
          <w:rFonts w:cs="Times"/>
          <w:color w:val="000000"/>
          <w:szCs w:val="20"/>
          <w:lang w:eastAsia="zh-CN"/>
        </w:rPr>
        <w:t xml:space="preserve">he CLI </w:t>
      </w:r>
      <w:r>
        <w:rPr>
          <w:rFonts w:cs="Times"/>
          <w:color w:val="000000"/>
          <w:szCs w:val="20"/>
          <w:lang w:eastAsia="zh-CN"/>
        </w:rPr>
        <w:t xml:space="preserve">includes UE-to-UE CLI and </w:t>
      </w:r>
      <w:proofErr w:type="spellStart"/>
      <w:r>
        <w:rPr>
          <w:rFonts w:cs="Times"/>
          <w:color w:val="000000"/>
          <w:szCs w:val="20"/>
          <w:lang w:eastAsia="zh-CN"/>
        </w:rPr>
        <w:t>gNB</w:t>
      </w:r>
      <w:proofErr w:type="spellEnd"/>
      <w:r>
        <w:rPr>
          <w:rFonts w:cs="Times"/>
          <w:color w:val="000000"/>
          <w:szCs w:val="20"/>
          <w:lang w:eastAsia="zh-CN"/>
        </w:rPr>
        <w:t>-to-</w:t>
      </w:r>
      <w:proofErr w:type="spellStart"/>
      <w:r>
        <w:rPr>
          <w:rFonts w:cs="Times"/>
          <w:color w:val="000000"/>
          <w:szCs w:val="20"/>
          <w:lang w:eastAsia="zh-CN"/>
        </w:rPr>
        <w:t>gNB</w:t>
      </w:r>
      <w:proofErr w:type="spellEnd"/>
      <w:r>
        <w:rPr>
          <w:rFonts w:cs="Times"/>
          <w:color w:val="000000"/>
          <w:szCs w:val="20"/>
          <w:lang w:eastAsia="zh-CN"/>
        </w:rPr>
        <w:t xml:space="preserve"> CLI. The former is a UL-to-DL interference coming </w:t>
      </w:r>
      <w:r w:rsidR="00984595">
        <w:rPr>
          <w:rFonts w:cs="Times"/>
          <w:color w:val="000000"/>
          <w:szCs w:val="20"/>
          <w:lang w:eastAsia="zh-CN"/>
        </w:rPr>
        <w:t xml:space="preserve">from </w:t>
      </w:r>
      <w:r>
        <w:rPr>
          <w:rFonts w:cs="Times"/>
          <w:color w:val="000000"/>
          <w:szCs w:val="20"/>
          <w:lang w:eastAsia="zh-CN"/>
        </w:rPr>
        <w:t>UL signal from UE</w:t>
      </w:r>
      <w:r w:rsidR="00984595">
        <w:rPr>
          <w:rFonts w:cs="Times"/>
          <w:color w:val="000000"/>
          <w:szCs w:val="20"/>
          <w:lang w:eastAsia="zh-CN"/>
        </w:rPr>
        <w:t>s</w:t>
      </w:r>
      <w:r>
        <w:rPr>
          <w:rFonts w:cs="Times"/>
          <w:color w:val="000000"/>
          <w:szCs w:val="20"/>
          <w:lang w:eastAsia="zh-CN"/>
        </w:rPr>
        <w:t xml:space="preserve"> </w:t>
      </w:r>
      <w:r w:rsidR="00984595">
        <w:rPr>
          <w:rFonts w:cs="Times"/>
          <w:color w:val="000000"/>
          <w:szCs w:val="20"/>
          <w:lang w:eastAsia="zh-CN"/>
        </w:rPr>
        <w:t xml:space="preserve">in neighboring cells </w:t>
      </w:r>
      <w:r w:rsidR="00F5394E">
        <w:rPr>
          <w:rFonts w:cs="Times"/>
          <w:color w:val="000000"/>
          <w:szCs w:val="20"/>
          <w:lang w:eastAsia="zh-CN"/>
        </w:rPr>
        <w:t>interfering</w:t>
      </w:r>
      <w:r>
        <w:rPr>
          <w:rFonts w:cs="Times"/>
          <w:color w:val="000000"/>
          <w:szCs w:val="20"/>
          <w:lang w:eastAsia="zh-CN"/>
        </w:rPr>
        <w:t xml:space="preserve"> </w:t>
      </w:r>
      <w:r w:rsidR="004B0CFF">
        <w:rPr>
          <w:rFonts w:cs="Times"/>
          <w:color w:val="000000"/>
          <w:szCs w:val="20"/>
          <w:lang w:eastAsia="zh-CN"/>
        </w:rPr>
        <w:t xml:space="preserve">serving </w:t>
      </w:r>
      <w:r>
        <w:rPr>
          <w:rFonts w:cs="Times"/>
          <w:color w:val="000000"/>
          <w:szCs w:val="20"/>
          <w:lang w:eastAsia="zh-CN"/>
        </w:rPr>
        <w:t>cell’s DL signal</w:t>
      </w:r>
      <w:r w:rsidR="00AD5498">
        <w:rPr>
          <w:rFonts w:cs="Times"/>
          <w:color w:val="000000"/>
          <w:szCs w:val="20"/>
          <w:lang w:eastAsia="zh-CN"/>
        </w:rPr>
        <w:t xml:space="preserve">, while the latter is a DL-to-UL interference </w:t>
      </w:r>
      <w:r w:rsidR="00984595">
        <w:rPr>
          <w:rFonts w:cs="Times"/>
          <w:color w:val="000000"/>
          <w:szCs w:val="20"/>
          <w:lang w:eastAsia="zh-CN"/>
        </w:rPr>
        <w:t xml:space="preserve">coming </w:t>
      </w:r>
      <w:r w:rsidR="00DC0CA6">
        <w:rPr>
          <w:rFonts w:cs="Times"/>
          <w:color w:val="000000"/>
          <w:szCs w:val="20"/>
          <w:lang w:eastAsia="zh-CN"/>
        </w:rPr>
        <w:t>from</w:t>
      </w:r>
      <w:r w:rsidR="00AD5498">
        <w:rPr>
          <w:rFonts w:cs="Times"/>
          <w:color w:val="000000"/>
          <w:szCs w:val="20"/>
          <w:lang w:eastAsia="zh-CN"/>
        </w:rPr>
        <w:t xml:space="preserve"> DL signal from one </w:t>
      </w:r>
      <w:proofErr w:type="spellStart"/>
      <w:r w:rsidR="00AD5498">
        <w:rPr>
          <w:rFonts w:cs="Times"/>
          <w:color w:val="000000"/>
          <w:szCs w:val="20"/>
          <w:lang w:eastAsia="zh-CN"/>
        </w:rPr>
        <w:t>gNB</w:t>
      </w:r>
      <w:proofErr w:type="spellEnd"/>
      <w:r w:rsidR="00AD5498">
        <w:rPr>
          <w:rFonts w:cs="Times"/>
          <w:color w:val="000000"/>
          <w:szCs w:val="20"/>
          <w:lang w:eastAsia="zh-CN"/>
        </w:rPr>
        <w:t xml:space="preserve"> </w:t>
      </w:r>
      <w:r w:rsidR="00F5394E">
        <w:rPr>
          <w:rFonts w:cs="Times"/>
          <w:color w:val="000000"/>
          <w:szCs w:val="20"/>
          <w:lang w:eastAsia="zh-CN"/>
        </w:rPr>
        <w:t>interfering</w:t>
      </w:r>
      <w:r w:rsidR="00AD5498">
        <w:rPr>
          <w:rFonts w:cs="Times"/>
          <w:color w:val="000000"/>
          <w:szCs w:val="20"/>
          <w:lang w:eastAsia="zh-CN"/>
        </w:rPr>
        <w:t xml:space="preserve"> UL signal of another </w:t>
      </w:r>
      <w:proofErr w:type="spellStart"/>
      <w:r w:rsidR="00AD5498">
        <w:rPr>
          <w:rFonts w:cs="Times"/>
          <w:color w:val="000000"/>
          <w:szCs w:val="20"/>
          <w:lang w:eastAsia="zh-CN"/>
        </w:rPr>
        <w:t>gNB</w:t>
      </w:r>
      <w:proofErr w:type="spellEnd"/>
      <w:r w:rsidR="00AD5498">
        <w:rPr>
          <w:rFonts w:cs="Times"/>
          <w:color w:val="000000"/>
          <w:szCs w:val="20"/>
          <w:lang w:eastAsia="zh-CN"/>
        </w:rPr>
        <w:t xml:space="preserve">. Figure 1 illustrates the two kinds of interference. </w:t>
      </w:r>
    </w:p>
    <w:p w14:paraId="0D925D63" w14:textId="0982D8B0" w:rsidR="00203A1F" w:rsidRDefault="003D5531" w:rsidP="001847D0">
      <w:pPr>
        <w:shd w:val="clear" w:color="auto" w:fill="FFFFFF"/>
        <w:spacing w:line="231" w:lineRule="atLeast"/>
        <w:jc w:val="center"/>
        <w:rPr>
          <w:rFonts w:cs="Times"/>
          <w:color w:val="000000"/>
          <w:szCs w:val="20"/>
          <w:lang w:eastAsia="zh-CN"/>
        </w:rPr>
      </w:pPr>
      <w:r>
        <w:rPr>
          <w:rFonts w:cs="Times"/>
          <w:noProof/>
          <w:color w:val="000000"/>
          <w:szCs w:val="20"/>
          <w:lang w:eastAsia="zh-CN"/>
        </w:rPr>
        <w:drawing>
          <wp:inline distT="0" distB="0" distL="0" distR="0" wp14:anchorId="24312B33" wp14:editId="22FD3816">
            <wp:extent cx="3650606" cy="2095195"/>
            <wp:effectExtent l="0" t="0" r="762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1808" cy="2095885"/>
                    </a:xfrm>
                    <a:prstGeom prst="rect">
                      <a:avLst/>
                    </a:prstGeom>
                    <a:noFill/>
                    <a:ln>
                      <a:noFill/>
                    </a:ln>
                  </pic:spPr>
                </pic:pic>
              </a:graphicData>
            </a:graphic>
          </wp:inline>
        </w:drawing>
      </w:r>
    </w:p>
    <w:p w14:paraId="18B942BA" w14:textId="338142E7" w:rsidR="00197B47" w:rsidRPr="00830C02" w:rsidRDefault="00197B47" w:rsidP="001847D0">
      <w:pPr>
        <w:shd w:val="clear" w:color="auto" w:fill="FFFFFF"/>
        <w:spacing w:line="231" w:lineRule="atLeast"/>
        <w:jc w:val="center"/>
        <w:rPr>
          <w:rFonts w:cs="Times"/>
          <w:b/>
          <w:bCs/>
          <w:color w:val="000000"/>
          <w:szCs w:val="20"/>
          <w:lang w:eastAsia="zh-CN"/>
        </w:rPr>
      </w:pPr>
      <w:r w:rsidRPr="00830C02">
        <w:rPr>
          <w:rFonts w:cs="Times"/>
          <w:b/>
          <w:bCs/>
          <w:color w:val="000000"/>
          <w:szCs w:val="20"/>
          <w:lang w:eastAsia="zh-CN"/>
        </w:rPr>
        <w:t xml:space="preserve">Figure 1 </w:t>
      </w:r>
      <w:r w:rsidR="008A62E9" w:rsidRPr="00830C02">
        <w:rPr>
          <w:rFonts w:cs="Times"/>
          <w:b/>
          <w:bCs/>
          <w:color w:val="000000"/>
          <w:szCs w:val="20"/>
          <w:lang w:eastAsia="zh-CN"/>
        </w:rPr>
        <w:t>Inter-UE CLI and inter-</w:t>
      </w:r>
      <w:proofErr w:type="spellStart"/>
      <w:r w:rsidR="008A62E9" w:rsidRPr="00830C02">
        <w:rPr>
          <w:rFonts w:cs="Times"/>
          <w:b/>
          <w:bCs/>
          <w:color w:val="000000"/>
          <w:szCs w:val="20"/>
          <w:lang w:eastAsia="zh-CN"/>
        </w:rPr>
        <w:t>gNB</w:t>
      </w:r>
      <w:proofErr w:type="spellEnd"/>
      <w:r w:rsidR="008A62E9" w:rsidRPr="00830C02">
        <w:rPr>
          <w:rFonts w:cs="Times"/>
          <w:b/>
          <w:bCs/>
          <w:color w:val="000000"/>
          <w:szCs w:val="20"/>
          <w:lang w:eastAsia="zh-CN"/>
        </w:rPr>
        <w:t xml:space="preserve"> CLI</w:t>
      </w:r>
      <w:r w:rsidR="007F4CD9" w:rsidRPr="00830C02">
        <w:rPr>
          <w:rFonts w:cs="Times"/>
          <w:b/>
          <w:bCs/>
          <w:color w:val="000000"/>
          <w:szCs w:val="20"/>
          <w:lang w:eastAsia="zh-CN"/>
        </w:rPr>
        <w:t xml:space="preserve"> in dynamic/flexible TDD</w:t>
      </w:r>
    </w:p>
    <w:p w14:paraId="6BAF3ADF" w14:textId="7FE8EAA3" w:rsidR="00CB5305" w:rsidRDefault="00203A1F" w:rsidP="00203A1F">
      <w:r>
        <w:lastRenderedPageBreak/>
        <w:t xml:space="preserve">To handle </w:t>
      </w:r>
      <w:r w:rsidR="00AD5498">
        <w:t xml:space="preserve">UE-to-UE </w:t>
      </w:r>
      <w:r>
        <w:t>CLI, Rel-16 introduce</w:t>
      </w:r>
      <w:r w:rsidR="00C805A2">
        <w:t>d</w:t>
      </w:r>
      <w:r>
        <w:t xml:space="preserve"> two</w:t>
      </w:r>
      <w:r w:rsidR="00AD5498">
        <w:t xml:space="preserve"> enhancement</w:t>
      </w:r>
      <w:r w:rsidR="00C805A2">
        <w:t xml:space="preserve"> schemes, which</w:t>
      </w:r>
      <w:r w:rsidR="00AD5498">
        <w:t xml:space="preserve"> includ</w:t>
      </w:r>
      <w:r w:rsidR="00C805A2">
        <w:t>e</w:t>
      </w:r>
      <w:r w:rsidR="00AD5498">
        <w:t xml:space="preserve"> UE side interference measurement and reporting, and inter-</w:t>
      </w:r>
      <w:proofErr w:type="spellStart"/>
      <w:r w:rsidR="00AD5498">
        <w:t>gNB</w:t>
      </w:r>
      <w:proofErr w:type="spellEnd"/>
      <w:r w:rsidR="00AD5498">
        <w:t xml:space="preserve"> coordination of intended DL and UL </w:t>
      </w:r>
      <w:r w:rsidR="00C805A2">
        <w:t>configurations</w:t>
      </w:r>
      <w:r w:rsidR="00AD5498">
        <w:t xml:space="preserve">. </w:t>
      </w:r>
      <w:r w:rsidR="00B9216C">
        <w:t>O</w:t>
      </w:r>
      <w:r w:rsidR="00CB5305">
        <w:t xml:space="preserve">ne UE from </w:t>
      </w:r>
      <w:r w:rsidR="004B0CFF">
        <w:t>the serving</w:t>
      </w:r>
      <w:r w:rsidR="00CB5305">
        <w:t xml:space="preserve"> cell</w:t>
      </w:r>
      <w:r w:rsidR="00B9216C">
        <w:t xml:space="preserve"> could</w:t>
      </w:r>
      <w:r w:rsidR="00CB5305">
        <w:t xml:space="preserve"> </w:t>
      </w:r>
      <w:r w:rsidR="00B9216C">
        <w:t xml:space="preserve">be configured to </w:t>
      </w:r>
      <w:r w:rsidR="00CB5305">
        <w:t>measur</w:t>
      </w:r>
      <w:r w:rsidR="00B9216C">
        <w:t>e</w:t>
      </w:r>
      <w:r w:rsidR="00CB5305">
        <w:t xml:space="preserve"> the signals from UE</w:t>
      </w:r>
      <w:r w:rsidR="00B9216C">
        <w:t>s</w:t>
      </w:r>
      <w:r w:rsidR="00CB5305">
        <w:t xml:space="preserve"> in </w:t>
      </w:r>
      <w:r w:rsidR="004B0CFF">
        <w:t xml:space="preserve">a neighboring </w:t>
      </w:r>
      <w:r w:rsidR="00CB5305">
        <w:t>cell</w:t>
      </w:r>
      <w:r w:rsidR="0081205B">
        <w:t xml:space="preserve">. </w:t>
      </w:r>
      <w:r w:rsidR="00CC150B">
        <w:t>T</w:t>
      </w:r>
      <w:r w:rsidR="0081205B">
        <w:t xml:space="preserve">he measurement </w:t>
      </w:r>
      <w:r w:rsidR="00EC70CF">
        <w:t xml:space="preserve">could be </w:t>
      </w:r>
      <w:r w:rsidR="00B9216C">
        <w:t>SRS-RSRP or CLI-RSSI</w:t>
      </w:r>
      <w:r w:rsidR="00CC150B">
        <w:t xml:space="preserve"> based on configuration</w:t>
      </w:r>
      <w:r w:rsidR="00CB5305">
        <w:t xml:space="preserve">. The UE will report the measurement to the </w:t>
      </w:r>
      <w:proofErr w:type="spellStart"/>
      <w:r w:rsidR="00CB5305">
        <w:t>gNB</w:t>
      </w:r>
      <w:proofErr w:type="spellEnd"/>
      <w:r w:rsidR="004B0CFF">
        <w:t xml:space="preserve"> </w:t>
      </w:r>
      <w:r w:rsidR="00CB5305">
        <w:t xml:space="preserve">so that the </w:t>
      </w:r>
      <w:proofErr w:type="spellStart"/>
      <w:r w:rsidR="00CB5305">
        <w:t>gNB</w:t>
      </w:r>
      <w:proofErr w:type="spellEnd"/>
      <w:r w:rsidR="00CB5305">
        <w:t xml:space="preserve"> could understand the interference situation and take this factor in</w:t>
      </w:r>
      <w:r w:rsidR="004B0CFF">
        <w:t>to</w:t>
      </w:r>
      <w:r w:rsidR="00CB5305">
        <w:t xml:space="preserve"> </w:t>
      </w:r>
      <w:r w:rsidR="00F5394E">
        <w:t xml:space="preserve">consideration when perform </w:t>
      </w:r>
      <w:r w:rsidR="00CB5305">
        <w:t>scheduling</w:t>
      </w:r>
      <w:r w:rsidR="004B0CFF">
        <w:t xml:space="preserve">. </w:t>
      </w:r>
    </w:p>
    <w:p w14:paraId="1012D810" w14:textId="24B52DDC" w:rsidR="004B0CFF" w:rsidRDefault="004B0CFF" w:rsidP="00203A1F">
      <w:r>
        <w:t xml:space="preserve">The </w:t>
      </w:r>
      <w:proofErr w:type="spellStart"/>
      <w:r>
        <w:t>gNBs</w:t>
      </w:r>
      <w:proofErr w:type="spellEnd"/>
      <w:r>
        <w:t xml:space="preserve"> could coordinate the intended </w:t>
      </w:r>
      <w:r w:rsidR="00B63E7D">
        <w:t xml:space="preserve">DL/UL configurations though e.g., </w:t>
      </w:r>
      <w:proofErr w:type="spellStart"/>
      <w:r w:rsidR="00B63E7D">
        <w:t>X</w:t>
      </w:r>
      <w:r w:rsidR="00B03911">
        <w:t>n</w:t>
      </w:r>
      <w:proofErr w:type="spellEnd"/>
      <w:r w:rsidR="00B63E7D">
        <w:t xml:space="preserve"> interface</w:t>
      </w:r>
      <w:r>
        <w:t xml:space="preserve">. The intended </w:t>
      </w:r>
      <w:r w:rsidR="00B63E7D">
        <w:t>DL/UL configurations</w:t>
      </w:r>
      <w:r>
        <w:t xml:space="preserve"> include resources for fixed transmission directions (DL or UL) and flexible resources</w:t>
      </w:r>
      <w:r w:rsidR="00EC70CF">
        <w:t>,</w:t>
      </w:r>
      <w:r>
        <w:t xml:space="preserve"> </w:t>
      </w:r>
      <w:r w:rsidR="002D7604">
        <w:t xml:space="preserve">which </w:t>
      </w:r>
      <w:r>
        <w:t xml:space="preserve">the </w:t>
      </w:r>
      <w:proofErr w:type="spellStart"/>
      <w:r>
        <w:t>gNB</w:t>
      </w:r>
      <w:proofErr w:type="spellEnd"/>
      <w:r>
        <w:t xml:space="preserve"> might use for either DL or UL. Such information could be taken into consideration by the schedule</w:t>
      </w:r>
      <w:r w:rsidR="002D7604">
        <w:t>r</w:t>
      </w:r>
      <w:r w:rsidR="00EC70CF">
        <w:t>. For example,</w:t>
      </w:r>
      <w:r w:rsidR="002D7604">
        <w:t xml:space="preserve"> the CLI can be excluded when performing scheduling in the resources with fixed transmission directions.</w:t>
      </w:r>
    </w:p>
    <w:p w14:paraId="3F2BA386" w14:textId="2D567DB0" w:rsidR="00CC3D63" w:rsidRDefault="004B0CFF" w:rsidP="00203A1F">
      <w:r>
        <w:t>T</w:t>
      </w:r>
      <w:r w:rsidR="00CC3D63">
        <w:t xml:space="preserve">he </w:t>
      </w:r>
      <w:proofErr w:type="spellStart"/>
      <w:r w:rsidR="00CC3D63">
        <w:t>gNB</w:t>
      </w:r>
      <w:proofErr w:type="spellEnd"/>
      <w:r w:rsidR="00B55955">
        <w:t>-to-</w:t>
      </w:r>
      <w:proofErr w:type="spellStart"/>
      <w:r w:rsidR="00B55955">
        <w:t>gNB</w:t>
      </w:r>
      <w:proofErr w:type="spellEnd"/>
      <w:r w:rsidR="00CC3D63">
        <w:t xml:space="preserve"> </w:t>
      </w:r>
      <w:r w:rsidR="00B55955">
        <w:t>interference measurement was not</w:t>
      </w:r>
      <w:r w:rsidR="00CC3D63">
        <w:t xml:space="preserve"> specified </w:t>
      </w:r>
      <w:r w:rsidR="00B55955">
        <w:t xml:space="preserve">in Rel-16 </w:t>
      </w:r>
      <w:r w:rsidR="00CC3D63">
        <w:t xml:space="preserve">and it </w:t>
      </w:r>
      <w:r w:rsidR="00EC70CF">
        <w:t>was</w:t>
      </w:r>
      <w:r w:rsidR="00CC3D63">
        <w:t xml:space="preserve"> </w:t>
      </w:r>
      <w:r w:rsidR="00B55955">
        <w:t xml:space="preserve">agreed </w:t>
      </w:r>
      <w:r w:rsidR="001D45ED">
        <w:t xml:space="preserve">that CLI measurement is </w:t>
      </w:r>
      <w:r w:rsidR="00CC3D63">
        <w:t xml:space="preserve">based on </w:t>
      </w:r>
      <w:proofErr w:type="spellStart"/>
      <w:r w:rsidR="00CC3D63">
        <w:t>gNB</w:t>
      </w:r>
      <w:proofErr w:type="spellEnd"/>
      <w:r w:rsidR="00CC3D63">
        <w:t xml:space="preserve"> implementation.</w:t>
      </w:r>
      <w:r w:rsidR="00B55955">
        <w:t xml:space="preserve"> </w:t>
      </w:r>
      <w:r w:rsidR="007C50FC">
        <w:t>On the other hand, t</w:t>
      </w:r>
      <w:r w:rsidR="00B55955">
        <w:t xml:space="preserve">he </w:t>
      </w:r>
      <w:r w:rsidR="009040E9">
        <w:t>inter-</w:t>
      </w:r>
      <w:proofErr w:type="spellStart"/>
      <w:r w:rsidR="009040E9">
        <w:t>gNB</w:t>
      </w:r>
      <w:proofErr w:type="spellEnd"/>
      <w:r w:rsidR="009040E9">
        <w:t xml:space="preserve"> </w:t>
      </w:r>
      <w:r w:rsidR="00B55955">
        <w:t xml:space="preserve">coordination </w:t>
      </w:r>
      <w:r w:rsidR="009040E9">
        <w:t xml:space="preserve">of intended DL/UL configurations </w:t>
      </w:r>
      <w:proofErr w:type="gramStart"/>
      <w:r w:rsidR="00B55955">
        <w:t>is</w:t>
      </w:r>
      <w:proofErr w:type="gramEnd"/>
      <w:r w:rsidR="00B55955">
        <w:t xml:space="preserve"> helpful </w:t>
      </w:r>
      <w:r w:rsidR="00CD7164">
        <w:t xml:space="preserve">for </w:t>
      </w:r>
      <w:r w:rsidR="003C6000">
        <w:t>mitigat</w:t>
      </w:r>
      <w:r w:rsidR="00CD7164">
        <w:t>ing</w:t>
      </w:r>
      <w:r w:rsidR="003C6000">
        <w:t xml:space="preserve"> </w:t>
      </w:r>
      <w:r w:rsidR="00195303">
        <w:t>inter-</w:t>
      </w:r>
      <w:proofErr w:type="spellStart"/>
      <w:r w:rsidR="00195303">
        <w:t>gNB</w:t>
      </w:r>
      <w:proofErr w:type="spellEnd"/>
      <w:r w:rsidR="00195303">
        <w:t xml:space="preserve"> </w:t>
      </w:r>
      <w:r w:rsidR="003C6000">
        <w:t xml:space="preserve">interference. </w:t>
      </w:r>
    </w:p>
    <w:p w14:paraId="6CEE99C5" w14:textId="418D545B" w:rsidR="00555CB5" w:rsidRDefault="003A179E" w:rsidP="00203A1F">
      <w:r>
        <w:t>For Rel-18 CLI  handling, i</w:t>
      </w:r>
      <w:r w:rsidR="00555CB5">
        <w:t>t</w:t>
      </w:r>
      <w:r w:rsidR="00DE5BC5">
        <w:t xml:space="preserve"> would be natural that</w:t>
      </w:r>
      <w:r w:rsidR="00B705CE">
        <w:t xml:space="preserve"> Rel-16 specified schemes shall be taken as baseline for comparison, and</w:t>
      </w:r>
      <w:r w:rsidR="00DE5BC5">
        <w:t xml:space="preserve"> any potential enhancements shall provide convincible performance gain over </w:t>
      </w:r>
      <w:r w:rsidR="00B705CE">
        <w:t>the baseline</w:t>
      </w:r>
      <w:r w:rsidR="00DE5BC5">
        <w:t xml:space="preserve">. </w:t>
      </w:r>
    </w:p>
    <w:p w14:paraId="19187A76" w14:textId="7B09DF06" w:rsidR="00555CB5" w:rsidRPr="0098274F" w:rsidRDefault="00555CB5" w:rsidP="00203A1F">
      <w:pPr>
        <w:rPr>
          <w:b/>
          <w:bCs/>
          <w:i/>
          <w:iCs/>
        </w:rPr>
      </w:pPr>
      <w:r w:rsidRPr="0098274F">
        <w:rPr>
          <w:b/>
          <w:bCs/>
          <w:i/>
          <w:iCs/>
        </w:rPr>
        <w:t xml:space="preserve">Proposal 1: </w:t>
      </w:r>
      <w:r w:rsidR="0098274F" w:rsidRPr="0098274F">
        <w:rPr>
          <w:b/>
          <w:bCs/>
          <w:i/>
          <w:iCs/>
        </w:rPr>
        <w:t>Any potential area for further enhancements of CLI mitigation shall take the Rel-16 enhancement as baseline</w:t>
      </w:r>
      <w:r w:rsidR="00B705CE">
        <w:rPr>
          <w:b/>
          <w:bCs/>
          <w:i/>
          <w:iCs/>
        </w:rPr>
        <w:t xml:space="preserve"> for comparison</w:t>
      </w:r>
      <w:r w:rsidR="0098274F" w:rsidRPr="0098274F">
        <w:rPr>
          <w:b/>
          <w:bCs/>
          <w:i/>
          <w:iCs/>
        </w:rPr>
        <w:t xml:space="preserve">, and </w:t>
      </w:r>
      <w:r w:rsidR="00B705CE">
        <w:rPr>
          <w:b/>
          <w:bCs/>
          <w:i/>
          <w:iCs/>
        </w:rPr>
        <w:t xml:space="preserve">should </w:t>
      </w:r>
      <w:r w:rsidR="0098274F" w:rsidRPr="0098274F">
        <w:rPr>
          <w:b/>
          <w:bCs/>
          <w:i/>
          <w:iCs/>
        </w:rPr>
        <w:t xml:space="preserve">provide noticeable performance gain.  </w:t>
      </w:r>
    </w:p>
    <w:p w14:paraId="1694EEEB" w14:textId="7E907ACD" w:rsidR="00B55955" w:rsidRDefault="00924BB7" w:rsidP="00203A1F">
      <w:r>
        <w:t>F</w:t>
      </w:r>
      <w:r w:rsidR="00DE5BC5">
        <w:t xml:space="preserve">or further enhancements of </w:t>
      </w:r>
      <w:r w:rsidR="003745BE">
        <w:t xml:space="preserve">UE-to-UE </w:t>
      </w:r>
      <w:r w:rsidR="00DE5BC5">
        <w:t>CLI mitigation</w:t>
      </w:r>
      <w:r w:rsidR="00EC70CF">
        <w:t xml:space="preserve"> in Rel-18</w:t>
      </w:r>
      <w:r w:rsidR="00DE5BC5">
        <w:t xml:space="preserve">, </w:t>
      </w:r>
      <w:r>
        <w:t xml:space="preserve">one potential area </w:t>
      </w:r>
      <w:r w:rsidR="00DE5BC5">
        <w:t xml:space="preserve">is more dynamic interference measurement and reporting. This is </w:t>
      </w:r>
      <w:r w:rsidR="003745BE">
        <w:t xml:space="preserve">different with Rel-16 SRS-RSRP and CLI-RSSI measurement, both of which are </w:t>
      </w:r>
      <w:r w:rsidR="006E6257">
        <w:t>based on linear averaging of a long</w:t>
      </w:r>
      <w:r w:rsidR="003745BE">
        <w:t>-</w:t>
      </w:r>
      <w:r w:rsidR="006E6257">
        <w:t xml:space="preserve">term </w:t>
      </w:r>
      <w:r w:rsidR="00555CB5">
        <w:t>measurement</w:t>
      </w:r>
      <w:r w:rsidR="003745BE">
        <w:t xml:space="preserve">. Therefore, </w:t>
      </w:r>
      <w:r w:rsidR="00186B5A">
        <w:t xml:space="preserve">they </w:t>
      </w:r>
      <w:r w:rsidR="003745BE">
        <w:t>cannot reflect interference level</w:t>
      </w:r>
      <w:r w:rsidR="00FB7AFB" w:rsidRPr="00FB7AFB">
        <w:t xml:space="preserve"> </w:t>
      </w:r>
      <w:r w:rsidR="00FB7AFB">
        <w:t>timely</w:t>
      </w:r>
      <w:r w:rsidR="003745BE">
        <w:t xml:space="preserve">. In commercial network </w:t>
      </w:r>
      <w:r w:rsidR="00FB7AFB">
        <w:t xml:space="preserve">with </w:t>
      </w:r>
      <w:r w:rsidR="003745BE">
        <w:t xml:space="preserve">UE mobility, more dynamic interference measurement and reporting might be useful. </w:t>
      </w:r>
    </w:p>
    <w:p w14:paraId="567C5D13" w14:textId="59D160EA" w:rsidR="003745BE" w:rsidRPr="001A104B" w:rsidRDefault="003745BE" w:rsidP="00203A1F">
      <w:pPr>
        <w:rPr>
          <w:b/>
          <w:bCs/>
          <w:i/>
          <w:iCs/>
        </w:rPr>
      </w:pPr>
      <w:r w:rsidRPr="001A104B">
        <w:rPr>
          <w:b/>
          <w:bCs/>
          <w:i/>
          <w:iCs/>
        </w:rPr>
        <w:t xml:space="preserve">Proposal 2: </w:t>
      </w:r>
      <w:r w:rsidR="00FB7AFB">
        <w:rPr>
          <w:b/>
          <w:bCs/>
          <w:i/>
          <w:iCs/>
        </w:rPr>
        <w:t>C</w:t>
      </w:r>
      <w:r w:rsidRPr="001A104B">
        <w:rPr>
          <w:b/>
          <w:bCs/>
          <w:i/>
          <w:iCs/>
        </w:rPr>
        <w:t xml:space="preserve">onsider more dynamic interference measurement and reporting as one potential area for further enhancements for </w:t>
      </w:r>
      <w:r w:rsidR="00DA4B50">
        <w:rPr>
          <w:b/>
          <w:bCs/>
          <w:i/>
          <w:iCs/>
        </w:rPr>
        <w:t>inter-UE</w:t>
      </w:r>
      <w:r w:rsidRPr="001A104B">
        <w:rPr>
          <w:b/>
          <w:bCs/>
          <w:i/>
          <w:iCs/>
        </w:rPr>
        <w:t xml:space="preserve"> CLI mitigation in dynamic/flexible TDD.</w:t>
      </w:r>
    </w:p>
    <w:p w14:paraId="5934F3A0" w14:textId="7A6C7912" w:rsidR="006E147F" w:rsidRDefault="006836A5" w:rsidP="00203A1F">
      <w:pPr>
        <w:rPr>
          <w:lang w:eastAsia="zh-CN"/>
        </w:rPr>
      </w:pPr>
      <w:proofErr w:type="spellStart"/>
      <w:r>
        <w:t>gNB</w:t>
      </w:r>
      <w:proofErr w:type="spellEnd"/>
      <w:r>
        <w:t>-to-</w:t>
      </w:r>
      <w:proofErr w:type="spellStart"/>
      <w:r>
        <w:t>gNB</w:t>
      </w:r>
      <w:proofErr w:type="spellEnd"/>
      <w:r w:rsidR="006E147F">
        <w:t xml:space="preserve"> CLI measurement was not specified in Rel-16, and the measurement is based on </w:t>
      </w:r>
      <w:proofErr w:type="spellStart"/>
      <w:r w:rsidR="006E147F">
        <w:t>gNB</w:t>
      </w:r>
      <w:proofErr w:type="spellEnd"/>
      <w:r w:rsidR="006E147F">
        <w:t xml:space="preserve"> implementation. It has been listed in the </w:t>
      </w:r>
      <w:r w:rsidR="00DA4B50">
        <w:t xml:space="preserve">SID to </w:t>
      </w:r>
      <w:r w:rsidR="006E147F">
        <w:t xml:space="preserve">further study CLI handling between the </w:t>
      </w:r>
      <w:proofErr w:type="spellStart"/>
      <w:r w:rsidR="006E147F">
        <w:t>gNBs</w:t>
      </w:r>
      <w:proofErr w:type="spellEnd"/>
      <w:r w:rsidR="006E147F">
        <w:t xml:space="preserve"> of the same or different operators to enable the dynamic/flexible TDD in commercial networks.</w:t>
      </w:r>
      <w:r w:rsidR="001D158F">
        <w:t xml:space="preserve"> One potential area for enhancements </w:t>
      </w:r>
      <w:r w:rsidR="00DA4B50">
        <w:t>is to have dedicated resources for inter-</w:t>
      </w:r>
      <w:proofErr w:type="spellStart"/>
      <w:r w:rsidR="00DA4B50">
        <w:t>gNB</w:t>
      </w:r>
      <w:proofErr w:type="spellEnd"/>
      <w:r w:rsidR="00DA4B50">
        <w:t xml:space="preserve"> CLI measurement. This</w:t>
      </w:r>
      <w:r w:rsidR="002C25F0">
        <w:t xml:space="preserve"> may </w:t>
      </w:r>
      <w:r w:rsidR="00DA4B50">
        <w:t xml:space="preserve">include </w:t>
      </w:r>
      <w:r w:rsidR="002C25F0">
        <w:t xml:space="preserve">muting some </w:t>
      </w:r>
      <w:r w:rsidR="006A534B">
        <w:t>resource</w:t>
      </w:r>
      <w:r w:rsidR="002C25F0">
        <w:t>s for measurement purpose</w:t>
      </w:r>
      <w:r w:rsidR="006A534B">
        <w:t xml:space="preserve">. </w:t>
      </w:r>
    </w:p>
    <w:p w14:paraId="7A006988" w14:textId="07C40881" w:rsidR="006E147F" w:rsidRPr="000C74C0" w:rsidRDefault="00FB7AFB" w:rsidP="00203A1F">
      <w:pPr>
        <w:rPr>
          <w:b/>
          <w:bCs/>
          <w:i/>
          <w:iCs/>
        </w:rPr>
      </w:pPr>
      <w:r w:rsidRPr="000C74C0">
        <w:rPr>
          <w:b/>
          <w:bCs/>
          <w:i/>
          <w:iCs/>
        </w:rPr>
        <w:t xml:space="preserve">Proposal 3: Consider </w:t>
      </w:r>
      <w:r w:rsidR="00186B5A">
        <w:rPr>
          <w:b/>
          <w:bCs/>
          <w:i/>
          <w:iCs/>
        </w:rPr>
        <w:t>using</w:t>
      </w:r>
      <w:r w:rsidR="00DA4B50">
        <w:rPr>
          <w:b/>
          <w:bCs/>
          <w:i/>
          <w:iCs/>
        </w:rPr>
        <w:t xml:space="preserve"> dedicated resources for inter-</w:t>
      </w:r>
      <w:proofErr w:type="spellStart"/>
      <w:r w:rsidR="00DA4B50">
        <w:rPr>
          <w:b/>
          <w:bCs/>
          <w:i/>
          <w:iCs/>
        </w:rPr>
        <w:t>gNB</w:t>
      </w:r>
      <w:proofErr w:type="spellEnd"/>
      <w:r w:rsidR="00DA4B50">
        <w:rPr>
          <w:b/>
          <w:bCs/>
          <w:i/>
          <w:iCs/>
        </w:rPr>
        <w:t xml:space="preserve"> CLI measurement as one potential area for inter-</w:t>
      </w:r>
      <w:proofErr w:type="spellStart"/>
      <w:r w:rsidR="00DA4B50">
        <w:rPr>
          <w:b/>
          <w:bCs/>
          <w:i/>
          <w:iCs/>
          <w:lang w:eastAsia="zh-CN"/>
        </w:rPr>
        <w:t>gNB</w:t>
      </w:r>
      <w:proofErr w:type="spellEnd"/>
      <w:r w:rsidR="00DA4B50">
        <w:rPr>
          <w:b/>
          <w:bCs/>
          <w:i/>
          <w:iCs/>
          <w:lang w:eastAsia="zh-CN"/>
        </w:rPr>
        <w:t xml:space="preserve"> CLI mitigation in dynamic/flexible TDD.</w:t>
      </w:r>
      <w:r w:rsidRPr="000C74C0">
        <w:rPr>
          <w:b/>
          <w:bCs/>
          <w:i/>
          <w:iCs/>
        </w:rPr>
        <w:t xml:space="preserve"> </w:t>
      </w:r>
    </w:p>
    <w:p w14:paraId="1609AE94" w14:textId="067AC9D8" w:rsidR="00AB4B4D" w:rsidRDefault="00607059" w:rsidP="005E2E6B">
      <w:pPr>
        <w:shd w:val="clear" w:color="auto" w:fill="FFFFFF"/>
        <w:spacing w:line="231" w:lineRule="atLeast"/>
        <w:rPr>
          <w:rFonts w:cs="Times"/>
          <w:color w:val="000000"/>
          <w:szCs w:val="20"/>
          <w:lang w:eastAsia="zh-CN"/>
        </w:rPr>
      </w:pPr>
      <w:r>
        <w:rPr>
          <w:rFonts w:cs="Times"/>
          <w:color w:val="000000"/>
          <w:szCs w:val="20"/>
          <w:lang w:eastAsia="zh-CN"/>
        </w:rPr>
        <w:t xml:space="preserve">The CLI </w:t>
      </w:r>
      <w:r w:rsidR="003644E3">
        <w:rPr>
          <w:rFonts w:cs="Times"/>
          <w:color w:val="000000"/>
          <w:szCs w:val="20"/>
          <w:lang w:eastAsia="zh-CN"/>
        </w:rPr>
        <w:t xml:space="preserve">mitigation </w:t>
      </w:r>
      <w:r w:rsidR="002D1624">
        <w:rPr>
          <w:rFonts w:cs="Times"/>
          <w:color w:val="000000"/>
          <w:szCs w:val="20"/>
          <w:lang w:eastAsia="zh-CN"/>
        </w:rPr>
        <w:t xml:space="preserve">for dynamic/flexible </w:t>
      </w:r>
      <w:r w:rsidR="00936028">
        <w:rPr>
          <w:rFonts w:cs="Times"/>
          <w:color w:val="000000"/>
          <w:szCs w:val="20"/>
          <w:lang w:eastAsia="zh-CN"/>
        </w:rPr>
        <w:t xml:space="preserve">TDD can be </w:t>
      </w:r>
      <w:r w:rsidR="00887268">
        <w:rPr>
          <w:rFonts w:cs="Times"/>
          <w:color w:val="000000"/>
          <w:szCs w:val="20"/>
          <w:lang w:eastAsia="zh-CN"/>
        </w:rPr>
        <w:t>reused</w:t>
      </w:r>
      <w:r w:rsidR="00936028">
        <w:rPr>
          <w:rFonts w:cs="Times"/>
          <w:color w:val="000000"/>
          <w:szCs w:val="20"/>
          <w:lang w:eastAsia="zh-CN"/>
        </w:rPr>
        <w:t xml:space="preserve"> for the CLI mitigation in TDD system with full duplex capable </w:t>
      </w:r>
      <w:proofErr w:type="spellStart"/>
      <w:r w:rsidR="00936028">
        <w:rPr>
          <w:rFonts w:cs="Times"/>
          <w:color w:val="000000"/>
          <w:szCs w:val="20"/>
          <w:lang w:eastAsia="zh-CN"/>
        </w:rPr>
        <w:t>gNB</w:t>
      </w:r>
      <w:proofErr w:type="spellEnd"/>
      <w:r w:rsidR="00936028">
        <w:rPr>
          <w:rFonts w:cs="Times"/>
          <w:color w:val="000000"/>
          <w:szCs w:val="20"/>
          <w:lang w:eastAsia="zh-CN"/>
        </w:rPr>
        <w:t>.</w:t>
      </w:r>
      <w:r w:rsidR="005E2E6B">
        <w:rPr>
          <w:rFonts w:cs="Times"/>
          <w:color w:val="000000"/>
          <w:szCs w:val="20"/>
          <w:lang w:eastAsia="zh-CN"/>
        </w:rPr>
        <w:t xml:space="preserve"> </w:t>
      </w:r>
      <w:r w:rsidR="00872D20">
        <w:rPr>
          <w:rFonts w:cs="Times"/>
          <w:color w:val="000000"/>
          <w:szCs w:val="20"/>
          <w:lang w:eastAsia="zh-CN"/>
        </w:rPr>
        <w:t xml:space="preserve">However, depending on scenarios, the CLI might be more complex in the </w:t>
      </w:r>
      <w:r w:rsidR="00887268">
        <w:rPr>
          <w:rFonts w:cs="Times"/>
          <w:color w:val="000000"/>
          <w:szCs w:val="20"/>
          <w:lang w:eastAsia="zh-CN"/>
        </w:rPr>
        <w:t xml:space="preserve">system with </w:t>
      </w:r>
      <w:r w:rsidR="00872D20">
        <w:rPr>
          <w:rFonts w:cs="Times"/>
          <w:color w:val="000000"/>
          <w:szCs w:val="20"/>
          <w:lang w:eastAsia="zh-CN"/>
        </w:rPr>
        <w:t>full duplex.</w:t>
      </w:r>
      <w:r w:rsidR="009E232E">
        <w:rPr>
          <w:rFonts w:cs="Times"/>
          <w:color w:val="000000"/>
          <w:szCs w:val="20"/>
          <w:lang w:eastAsia="zh-CN"/>
        </w:rPr>
        <w:t xml:space="preserve"> For example,</w:t>
      </w:r>
      <w:r w:rsidR="00872D20">
        <w:rPr>
          <w:rFonts w:cs="Times"/>
          <w:color w:val="000000"/>
          <w:szCs w:val="20"/>
          <w:lang w:eastAsia="zh-CN"/>
        </w:rPr>
        <w:t xml:space="preserve"> </w:t>
      </w:r>
      <w:r w:rsidR="00557F1D">
        <w:rPr>
          <w:rFonts w:cs="Times"/>
          <w:color w:val="000000"/>
          <w:szCs w:val="20"/>
          <w:lang w:eastAsia="zh-CN"/>
        </w:rPr>
        <w:t xml:space="preserve">in dynamic/flexible TDD with </w:t>
      </w:r>
      <w:proofErr w:type="spellStart"/>
      <w:r w:rsidR="00557F1D">
        <w:rPr>
          <w:rFonts w:cs="Times"/>
          <w:color w:val="000000"/>
          <w:szCs w:val="20"/>
          <w:lang w:eastAsia="zh-CN"/>
        </w:rPr>
        <w:t>gNB</w:t>
      </w:r>
      <w:proofErr w:type="spellEnd"/>
      <w:r w:rsidR="00557F1D">
        <w:rPr>
          <w:rFonts w:cs="Times"/>
          <w:color w:val="000000"/>
          <w:szCs w:val="20"/>
          <w:lang w:eastAsia="zh-CN"/>
        </w:rPr>
        <w:t xml:space="preserve"> capable full duplex, </w:t>
      </w:r>
      <w:r w:rsidR="00AB4B4D">
        <w:rPr>
          <w:rFonts w:cs="Times"/>
          <w:color w:val="000000"/>
          <w:szCs w:val="20"/>
          <w:lang w:eastAsia="zh-CN"/>
        </w:rPr>
        <w:t xml:space="preserve">the CLI includes </w:t>
      </w:r>
      <w:r w:rsidR="009E232E">
        <w:rPr>
          <w:rFonts w:cs="Times"/>
          <w:color w:val="000000"/>
          <w:szCs w:val="20"/>
          <w:lang w:eastAsia="zh-CN"/>
        </w:rPr>
        <w:t xml:space="preserve">not </w:t>
      </w:r>
      <w:r w:rsidR="00C67993">
        <w:rPr>
          <w:rFonts w:cs="Times"/>
          <w:color w:val="000000"/>
          <w:szCs w:val="20"/>
          <w:lang w:eastAsia="zh-CN"/>
        </w:rPr>
        <w:t xml:space="preserve">only inter-cell </w:t>
      </w:r>
      <w:r w:rsidR="00AB4B4D">
        <w:rPr>
          <w:rFonts w:cs="Times"/>
          <w:color w:val="000000"/>
          <w:szCs w:val="20"/>
          <w:lang w:eastAsia="zh-CN"/>
        </w:rPr>
        <w:t xml:space="preserve">inter-UE </w:t>
      </w:r>
      <w:r w:rsidR="00C67993">
        <w:rPr>
          <w:rFonts w:cs="Times"/>
          <w:color w:val="000000"/>
          <w:szCs w:val="20"/>
          <w:lang w:eastAsia="zh-CN"/>
        </w:rPr>
        <w:t>CLI</w:t>
      </w:r>
      <w:r w:rsidR="00872D20">
        <w:rPr>
          <w:rFonts w:cs="Times"/>
          <w:color w:val="000000"/>
          <w:szCs w:val="20"/>
          <w:lang w:eastAsia="zh-CN"/>
        </w:rPr>
        <w:t xml:space="preserve"> (as in dynamic/flexible TDD)</w:t>
      </w:r>
      <w:r w:rsidR="00C67993">
        <w:rPr>
          <w:rFonts w:cs="Times"/>
          <w:color w:val="000000"/>
          <w:szCs w:val="20"/>
          <w:lang w:eastAsia="zh-CN"/>
        </w:rPr>
        <w:t>, but also intra-cell inter-UE CLI</w:t>
      </w:r>
      <w:r w:rsidR="00AB4B4D">
        <w:rPr>
          <w:rFonts w:cs="Times"/>
          <w:color w:val="000000"/>
          <w:szCs w:val="20"/>
          <w:lang w:eastAsia="zh-CN"/>
        </w:rPr>
        <w:t xml:space="preserve"> </w:t>
      </w:r>
      <w:r w:rsidR="00872D20">
        <w:rPr>
          <w:rFonts w:cs="Times"/>
          <w:color w:val="000000"/>
          <w:szCs w:val="20"/>
          <w:lang w:eastAsia="zh-CN"/>
        </w:rPr>
        <w:t>(inter-</w:t>
      </w:r>
      <w:proofErr w:type="spellStart"/>
      <w:r w:rsidR="00872D20">
        <w:rPr>
          <w:rFonts w:cs="Times"/>
          <w:color w:val="000000"/>
          <w:szCs w:val="20"/>
          <w:lang w:eastAsia="zh-CN"/>
        </w:rPr>
        <w:t>subband</w:t>
      </w:r>
      <w:proofErr w:type="spellEnd"/>
      <w:r w:rsidR="00872D20">
        <w:rPr>
          <w:rFonts w:cs="Times"/>
          <w:color w:val="000000"/>
          <w:szCs w:val="20"/>
          <w:lang w:eastAsia="zh-CN"/>
        </w:rPr>
        <w:t xml:space="preserve"> CLI)</w:t>
      </w:r>
      <w:r w:rsidR="00AB4B4D">
        <w:rPr>
          <w:rFonts w:cs="Times"/>
          <w:color w:val="000000"/>
          <w:szCs w:val="20"/>
          <w:lang w:eastAsia="zh-CN"/>
        </w:rPr>
        <w:t xml:space="preserve">. </w:t>
      </w:r>
      <w:r w:rsidR="00557F1D">
        <w:rPr>
          <w:rFonts w:cs="Times"/>
          <w:color w:val="000000"/>
          <w:szCs w:val="20"/>
          <w:lang w:eastAsia="zh-CN"/>
        </w:rPr>
        <w:t xml:space="preserve">As another example, </w:t>
      </w:r>
      <w:r w:rsidR="00AB4B4D">
        <w:rPr>
          <w:rFonts w:cs="Times"/>
          <w:color w:val="000000"/>
          <w:szCs w:val="20"/>
          <w:lang w:eastAsia="zh-CN"/>
        </w:rPr>
        <w:t xml:space="preserve">if it is allowed </w:t>
      </w:r>
      <w:r w:rsidR="00836616">
        <w:rPr>
          <w:rFonts w:cs="Times"/>
          <w:color w:val="000000"/>
          <w:szCs w:val="20"/>
          <w:lang w:eastAsia="zh-CN"/>
        </w:rPr>
        <w:t>to configure</w:t>
      </w:r>
      <w:r w:rsidR="00AB4B4D">
        <w:rPr>
          <w:rFonts w:cs="Times"/>
          <w:color w:val="000000"/>
          <w:szCs w:val="20"/>
          <w:lang w:eastAsia="zh-CN"/>
        </w:rPr>
        <w:t xml:space="preserve"> different </w:t>
      </w:r>
      <w:proofErr w:type="spellStart"/>
      <w:r w:rsidR="00AB4B4D">
        <w:rPr>
          <w:rFonts w:cs="Times"/>
          <w:color w:val="000000"/>
          <w:szCs w:val="20"/>
          <w:lang w:eastAsia="zh-CN"/>
        </w:rPr>
        <w:t>subband</w:t>
      </w:r>
      <w:r w:rsidR="00836616">
        <w:rPr>
          <w:rFonts w:cs="Times"/>
          <w:color w:val="000000"/>
          <w:szCs w:val="20"/>
          <w:lang w:eastAsia="zh-CN"/>
        </w:rPr>
        <w:t>s</w:t>
      </w:r>
      <w:proofErr w:type="spellEnd"/>
      <w:r w:rsidR="00AB4B4D">
        <w:rPr>
          <w:rFonts w:cs="Times"/>
          <w:color w:val="000000"/>
          <w:szCs w:val="20"/>
          <w:lang w:eastAsia="zh-CN"/>
        </w:rPr>
        <w:t xml:space="preserve"> for full duplex in different cells, the inter-cell inter-UE CLI</w:t>
      </w:r>
      <w:r w:rsidR="00836616">
        <w:rPr>
          <w:rFonts w:cs="Times"/>
          <w:color w:val="000000"/>
          <w:szCs w:val="20"/>
          <w:lang w:eastAsia="zh-CN"/>
        </w:rPr>
        <w:t xml:space="preserve"> </w:t>
      </w:r>
      <w:r w:rsidR="00381F84">
        <w:rPr>
          <w:rFonts w:cs="Times"/>
          <w:color w:val="000000"/>
          <w:szCs w:val="20"/>
          <w:lang w:eastAsia="zh-CN"/>
        </w:rPr>
        <w:t xml:space="preserve">shall consider finer granularity in frequency domain on CLI handling, e.g., from whole frequency resources to </w:t>
      </w:r>
      <w:proofErr w:type="spellStart"/>
      <w:r w:rsidR="00381F84">
        <w:rPr>
          <w:rFonts w:cs="Times"/>
          <w:color w:val="000000"/>
          <w:szCs w:val="20"/>
          <w:lang w:eastAsia="zh-CN"/>
        </w:rPr>
        <w:t>subband</w:t>
      </w:r>
      <w:proofErr w:type="spellEnd"/>
      <w:r w:rsidR="00381F84">
        <w:rPr>
          <w:rFonts w:cs="Times"/>
          <w:color w:val="000000"/>
          <w:szCs w:val="20"/>
          <w:lang w:eastAsia="zh-CN"/>
        </w:rPr>
        <w:t xml:space="preserve"> level CLI handling. </w:t>
      </w:r>
    </w:p>
    <w:p w14:paraId="078ECE67" w14:textId="77777777" w:rsidR="00836616" w:rsidRDefault="00836616" w:rsidP="005E2E6B">
      <w:pPr>
        <w:shd w:val="clear" w:color="auto" w:fill="FFFFFF"/>
        <w:spacing w:line="231" w:lineRule="atLeast"/>
        <w:rPr>
          <w:rFonts w:cs="Times"/>
          <w:color w:val="000000"/>
          <w:szCs w:val="20"/>
          <w:lang w:eastAsia="zh-CN"/>
        </w:rPr>
      </w:pPr>
    </w:p>
    <w:p w14:paraId="46D827B1" w14:textId="422CED47" w:rsidR="00607059" w:rsidRDefault="00A16A91" w:rsidP="00C70CE5">
      <w:pPr>
        <w:shd w:val="clear" w:color="auto" w:fill="FFFFFF"/>
        <w:spacing w:line="231" w:lineRule="atLeast"/>
        <w:jc w:val="center"/>
        <w:rPr>
          <w:rFonts w:cs="Times"/>
          <w:color w:val="000000"/>
          <w:szCs w:val="20"/>
          <w:lang w:eastAsia="zh-CN"/>
        </w:rPr>
      </w:pPr>
      <w:r>
        <w:rPr>
          <w:noProof/>
        </w:rPr>
        <w:lastRenderedPageBreak/>
        <w:drawing>
          <wp:inline distT="0" distB="0" distL="0" distR="0" wp14:anchorId="60B00C96" wp14:editId="78D67B0E">
            <wp:extent cx="3794971" cy="2078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9043" cy="2081176"/>
                    </a:xfrm>
                    <a:prstGeom prst="rect">
                      <a:avLst/>
                    </a:prstGeom>
                    <a:noFill/>
                    <a:ln>
                      <a:noFill/>
                    </a:ln>
                  </pic:spPr>
                </pic:pic>
              </a:graphicData>
            </a:graphic>
          </wp:inline>
        </w:drawing>
      </w:r>
    </w:p>
    <w:p w14:paraId="04CC449B" w14:textId="4E78476B" w:rsidR="006B737B" w:rsidRPr="00830C02" w:rsidRDefault="006B737B" w:rsidP="006B737B">
      <w:pPr>
        <w:shd w:val="clear" w:color="auto" w:fill="FFFFFF"/>
        <w:spacing w:line="231" w:lineRule="atLeast"/>
        <w:jc w:val="center"/>
        <w:rPr>
          <w:rFonts w:cs="Times"/>
          <w:b/>
          <w:bCs/>
          <w:color w:val="000000"/>
          <w:szCs w:val="20"/>
          <w:lang w:eastAsia="zh-CN"/>
        </w:rPr>
      </w:pPr>
      <w:r w:rsidRPr="00830C02">
        <w:rPr>
          <w:rFonts w:cs="Times"/>
          <w:b/>
          <w:bCs/>
          <w:color w:val="000000"/>
          <w:szCs w:val="20"/>
          <w:lang w:eastAsia="zh-CN"/>
        </w:rPr>
        <w:t xml:space="preserve">Figure </w:t>
      </w:r>
      <w:r w:rsidR="00A16A91" w:rsidRPr="00830C02">
        <w:rPr>
          <w:rFonts w:cs="Times"/>
          <w:b/>
          <w:bCs/>
          <w:color w:val="000000"/>
          <w:szCs w:val="20"/>
          <w:lang w:eastAsia="zh-CN"/>
        </w:rPr>
        <w:t>2</w:t>
      </w:r>
      <w:r w:rsidRPr="00830C02">
        <w:rPr>
          <w:rFonts w:cs="Times"/>
          <w:b/>
          <w:bCs/>
          <w:color w:val="000000"/>
          <w:szCs w:val="20"/>
          <w:lang w:eastAsia="zh-CN"/>
        </w:rPr>
        <w:t xml:space="preserve"> Inter-UE CLI and inter-</w:t>
      </w:r>
      <w:proofErr w:type="spellStart"/>
      <w:r w:rsidRPr="00830C02">
        <w:rPr>
          <w:rFonts w:cs="Times"/>
          <w:b/>
          <w:bCs/>
          <w:color w:val="000000"/>
          <w:szCs w:val="20"/>
          <w:lang w:eastAsia="zh-CN"/>
        </w:rPr>
        <w:t>gNB</w:t>
      </w:r>
      <w:proofErr w:type="spellEnd"/>
      <w:r w:rsidRPr="00830C02">
        <w:rPr>
          <w:rFonts w:cs="Times"/>
          <w:b/>
          <w:bCs/>
          <w:color w:val="000000"/>
          <w:szCs w:val="20"/>
          <w:lang w:eastAsia="zh-CN"/>
        </w:rPr>
        <w:t xml:space="preserve"> CLI</w:t>
      </w:r>
      <w:r w:rsidR="004372FE" w:rsidRPr="00830C02">
        <w:rPr>
          <w:rFonts w:cs="Times"/>
          <w:b/>
          <w:bCs/>
          <w:color w:val="000000"/>
          <w:szCs w:val="20"/>
          <w:lang w:eastAsia="zh-CN"/>
        </w:rPr>
        <w:t xml:space="preserve"> in full duplex</w:t>
      </w:r>
    </w:p>
    <w:p w14:paraId="43BF99AC" w14:textId="42B0EBE9" w:rsidR="00C2501B" w:rsidRDefault="004D1E98" w:rsidP="00C078F4">
      <w:pPr>
        <w:jc w:val="left"/>
        <w:rPr>
          <w:rFonts w:eastAsia="等线"/>
          <w:b/>
          <w:bCs/>
          <w:i/>
          <w:iCs/>
          <w:lang w:eastAsia="zh-CN"/>
        </w:rPr>
      </w:pPr>
      <w:r>
        <w:rPr>
          <w:rFonts w:eastAsia="等线"/>
          <w:b/>
          <w:bCs/>
          <w:i/>
          <w:iCs/>
          <w:lang w:eastAsia="zh-CN"/>
        </w:rPr>
        <w:t xml:space="preserve">Proposal 4: </w:t>
      </w:r>
      <w:r w:rsidR="00836616">
        <w:rPr>
          <w:rFonts w:eastAsia="等线"/>
          <w:b/>
          <w:bCs/>
          <w:i/>
          <w:iCs/>
          <w:lang w:eastAsia="zh-CN"/>
        </w:rPr>
        <w:t xml:space="preserve">The CLI </w:t>
      </w:r>
      <w:r w:rsidR="007D2018">
        <w:rPr>
          <w:rFonts w:eastAsia="等线"/>
          <w:b/>
          <w:bCs/>
          <w:i/>
          <w:iCs/>
          <w:lang w:eastAsia="zh-CN"/>
        </w:rPr>
        <w:t>handling</w:t>
      </w:r>
      <w:r w:rsidR="00836616">
        <w:rPr>
          <w:rFonts w:eastAsia="等线"/>
          <w:b/>
          <w:bCs/>
          <w:i/>
          <w:iCs/>
          <w:lang w:eastAsia="zh-CN"/>
        </w:rPr>
        <w:t xml:space="preserve"> for dynamic/flexible TDD</w:t>
      </w:r>
      <w:r w:rsidR="007D2018">
        <w:rPr>
          <w:rFonts w:eastAsia="等线"/>
          <w:b/>
          <w:bCs/>
          <w:i/>
          <w:iCs/>
          <w:lang w:eastAsia="zh-CN"/>
        </w:rPr>
        <w:t xml:space="preserve"> can be reused as much as possible for CLI handling for full duplex. </w:t>
      </w:r>
      <w:r w:rsidR="00557F1D">
        <w:rPr>
          <w:rFonts w:eastAsia="等线"/>
          <w:b/>
          <w:bCs/>
          <w:i/>
          <w:iCs/>
          <w:lang w:eastAsia="zh-CN"/>
        </w:rPr>
        <w:t>On the</w:t>
      </w:r>
      <w:r w:rsidR="001762A4">
        <w:rPr>
          <w:rFonts w:eastAsia="等线"/>
          <w:b/>
          <w:bCs/>
          <w:i/>
          <w:iCs/>
          <w:lang w:eastAsia="zh-CN"/>
        </w:rPr>
        <w:t xml:space="preserve"> other</w:t>
      </w:r>
      <w:r w:rsidR="00557F1D">
        <w:rPr>
          <w:rFonts w:eastAsia="等线"/>
          <w:b/>
          <w:bCs/>
          <w:i/>
          <w:iCs/>
          <w:lang w:eastAsia="zh-CN"/>
        </w:rPr>
        <w:t xml:space="preserve"> hand</w:t>
      </w:r>
      <w:r w:rsidR="007D2018">
        <w:rPr>
          <w:rFonts w:eastAsia="等线"/>
          <w:b/>
          <w:bCs/>
          <w:i/>
          <w:iCs/>
          <w:lang w:eastAsia="zh-CN"/>
        </w:rPr>
        <w:t>,</w:t>
      </w:r>
      <w:r w:rsidR="00557F1D">
        <w:rPr>
          <w:rFonts w:eastAsia="等线"/>
          <w:b/>
          <w:bCs/>
          <w:i/>
          <w:iCs/>
          <w:lang w:eastAsia="zh-CN"/>
        </w:rPr>
        <w:t xml:space="preserve"> specific schemes are needed to handle the more complex CLI in full duplex. </w:t>
      </w:r>
      <w:r w:rsidR="007D2018">
        <w:rPr>
          <w:rFonts w:eastAsia="等线"/>
          <w:b/>
          <w:bCs/>
          <w:i/>
          <w:iCs/>
          <w:lang w:eastAsia="zh-CN"/>
        </w:rPr>
        <w:t xml:space="preserve"> </w:t>
      </w:r>
    </w:p>
    <w:p w14:paraId="4FA62DCD" w14:textId="5BF86529" w:rsidR="00287E8E" w:rsidRDefault="00287E8E" w:rsidP="00287E8E">
      <w:r>
        <w:t>Finally, Rel-16</w:t>
      </w:r>
      <w:r w:rsidRPr="00FA679C">
        <w:t xml:space="preserve"> CLI measurement and reporting mechanisms do not consider potentially different interference levels measured by </w:t>
      </w:r>
      <w:r>
        <w:t xml:space="preserve">a </w:t>
      </w:r>
      <w:r w:rsidRPr="00FA679C">
        <w:t xml:space="preserve">UE </w:t>
      </w:r>
      <w:r>
        <w:t>when</w:t>
      </w:r>
      <w:r w:rsidRPr="00FA679C">
        <w:t xml:space="preserve"> different spatial filters</w:t>
      </w:r>
      <w:r>
        <w:t xml:space="preserve"> are used for interference measurements</w:t>
      </w:r>
      <w:r w:rsidRPr="00FA679C">
        <w:t>.</w:t>
      </w:r>
      <w:r>
        <w:t xml:space="preserve"> In Rel-18, it may be beneficial to</w:t>
      </w:r>
      <w:r w:rsidRPr="00214F71">
        <w:t xml:space="preserve"> </w:t>
      </w:r>
      <w:r>
        <w:t>enable a UE to report</w:t>
      </w:r>
      <w:r w:rsidRPr="00214F71">
        <w:t xml:space="preserve"> impact of spatial filters to be used </w:t>
      </w:r>
      <w:r>
        <w:t xml:space="preserve">by the UE </w:t>
      </w:r>
      <w:r w:rsidRPr="00214F71">
        <w:t>for intended communications on observed interference levels</w:t>
      </w:r>
      <w:r>
        <w:t xml:space="preserve">. Accordingly, </w:t>
      </w:r>
      <w:proofErr w:type="spellStart"/>
      <w:r>
        <w:t>gNB</w:t>
      </w:r>
      <w:proofErr w:type="spellEnd"/>
      <w:r>
        <w:t xml:space="preserve"> can use the reported information for interference handling with proper scheduling of UEs and corresponding serving beams.</w:t>
      </w:r>
    </w:p>
    <w:p w14:paraId="3537EC36" w14:textId="6385B605" w:rsidR="00287E8E" w:rsidRDefault="00287E8E" w:rsidP="00287E8E">
      <w:r w:rsidRPr="001A104B">
        <w:rPr>
          <w:b/>
          <w:bCs/>
          <w:i/>
          <w:iCs/>
        </w:rPr>
        <w:t xml:space="preserve">Proposal </w:t>
      </w:r>
      <w:r>
        <w:rPr>
          <w:b/>
          <w:bCs/>
          <w:i/>
          <w:iCs/>
        </w:rPr>
        <w:t xml:space="preserve">5: Consider spatially differentiated </w:t>
      </w:r>
      <w:r w:rsidRPr="00751260">
        <w:rPr>
          <w:b/>
          <w:bCs/>
          <w:i/>
          <w:iCs/>
        </w:rPr>
        <w:t>CLI measurement and reporting</w:t>
      </w:r>
      <w:r w:rsidR="005F3126">
        <w:rPr>
          <w:b/>
          <w:bCs/>
          <w:i/>
          <w:iCs/>
        </w:rPr>
        <w:t xml:space="preserve"> in Rel-18 NR</w:t>
      </w:r>
      <w:r>
        <w:rPr>
          <w:b/>
          <w:bCs/>
          <w:i/>
          <w:iCs/>
        </w:rPr>
        <w:t>.</w:t>
      </w:r>
    </w:p>
    <w:p w14:paraId="655EB5A3" w14:textId="77777777" w:rsidR="008E6A74" w:rsidRPr="00287E8E" w:rsidRDefault="008E6A74" w:rsidP="00C078F4">
      <w:pPr>
        <w:jc w:val="left"/>
        <w:rPr>
          <w:rFonts w:eastAsia="等线"/>
          <w:lang w:eastAsia="zh-CN"/>
        </w:rPr>
      </w:pPr>
    </w:p>
    <w:p w14:paraId="79CF686A" w14:textId="77777777" w:rsidR="003B788D" w:rsidRPr="00F3645B" w:rsidRDefault="003B788D" w:rsidP="00C078F4">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0DC2C41A" w:rsidR="003B788D" w:rsidRPr="00F12482" w:rsidRDefault="00A3057A" w:rsidP="00C078F4">
      <w:pPr>
        <w:jc w:val="left"/>
        <w:rPr>
          <w:lang w:eastAsia="zh-CN"/>
        </w:rPr>
      </w:pPr>
      <w:r w:rsidRPr="00F12482">
        <w:t>As a summary, w</w:t>
      </w:r>
      <w:r w:rsidR="00F13BB8" w:rsidRPr="00F12482">
        <w:t xml:space="preserve">e have the following proposals </w:t>
      </w:r>
      <w:r w:rsidR="004C321D">
        <w:t>for CLI mitigation in dynamic/flexible TDD</w:t>
      </w:r>
      <w:r w:rsidR="003C45A2">
        <w:t>,</w:t>
      </w:r>
    </w:p>
    <w:p w14:paraId="25D481CF" w14:textId="77777777" w:rsidR="004D1E98" w:rsidRPr="0098274F" w:rsidRDefault="004D1E98" w:rsidP="004D1E98">
      <w:pPr>
        <w:rPr>
          <w:b/>
          <w:bCs/>
          <w:i/>
          <w:iCs/>
        </w:rPr>
      </w:pPr>
      <w:r w:rsidRPr="0098274F">
        <w:rPr>
          <w:b/>
          <w:bCs/>
          <w:i/>
          <w:iCs/>
        </w:rPr>
        <w:t xml:space="preserve">Proposal 1: Any potential area for further enhancements of CLI mitigation shall take the Rel-16 enhancement as baseline, and provide noticeable performance gain.  </w:t>
      </w:r>
    </w:p>
    <w:p w14:paraId="529C03E6" w14:textId="77777777" w:rsidR="004D1E98" w:rsidRPr="001A104B" w:rsidRDefault="004D1E98" w:rsidP="004D1E98">
      <w:pPr>
        <w:rPr>
          <w:b/>
          <w:bCs/>
          <w:i/>
          <w:iCs/>
        </w:rPr>
      </w:pPr>
      <w:r w:rsidRPr="001A104B">
        <w:rPr>
          <w:b/>
          <w:bCs/>
          <w:i/>
          <w:iCs/>
        </w:rPr>
        <w:t xml:space="preserve">Proposal 2: </w:t>
      </w:r>
      <w:r>
        <w:rPr>
          <w:b/>
          <w:bCs/>
          <w:i/>
          <w:iCs/>
        </w:rPr>
        <w:t>C</w:t>
      </w:r>
      <w:r w:rsidRPr="001A104B">
        <w:rPr>
          <w:b/>
          <w:bCs/>
          <w:i/>
          <w:iCs/>
        </w:rPr>
        <w:t xml:space="preserve">onsider more dynamic interference measurement and reporting as one potential area for further enhancements for </w:t>
      </w:r>
      <w:r>
        <w:rPr>
          <w:b/>
          <w:bCs/>
          <w:i/>
          <w:iCs/>
        </w:rPr>
        <w:t>inter-UE</w:t>
      </w:r>
      <w:r w:rsidRPr="001A104B">
        <w:rPr>
          <w:b/>
          <w:bCs/>
          <w:i/>
          <w:iCs/>
        </w:rPr>
        <w:t xml:space="preserve"> CLI mitigation in dynamic/flexible TDD.</w:t>
      </w:r>
    </w:p>
    <w:p w14:paraId="43BB392F" w14:textId="0687046C" w:rsidR="004D1E98" w:rsidRDefault="004D1E98" w:rsidP="004D1E98">
      <w:pPr>
        <w:rPr>
          <w:b/>
          <w:bCs/>
          <w:i/>
          <w:iCs/>
        </w:rPr>
      </w:pPr>
      <w:r w:rsidRPr="000C74C0">
        <w:rPr>
          <w:b/>
          <w:bCs/>
          <w:i/>
          <w:iCs/>
        </w:rPr>
        <w:t xml:space="preserve">Proposal 3: Consider </w:t>
      </w:r>
      <w:r w:rsidR="00186B5A">
        <w:rPr>
          <w:b/>
          <w:bCs/>
          <w:i/>
          <w:iCs/>
        </w:rPr>
        <w:t xml:space="preserve">using </w:t>
      </w:r>
      <w:r>
        <w:rPr>
          <w:b/>
          <w:bCs/>
          <w:i/>
          <w:iCs/>
        </w:rPr>
        <w:t>dedicated resources for inter-</w:t>
      </w:r>
      <w:proofErr w:type="spellStart"/>
      <w:r>
        <w:rPr>
          <w:b/>
          <w:bCs/>
          <w:i/>
          <w:iCs/>
        </w:rPr>
        <w:t>gNB</w:t>
      </w:r>
      <w:proofErr w:type="spellEnd"/>
      <w:r>
        <w:rPr>
          <w:b/>
          <w:bCs/>
          <w:i/>
          <w:iCs/>
        </w:rPr>
        <w:t xml:space="preserve"> CLI measurement as one potential area for inter-</w:t>
      </w:r>
      <w:proofErr w:type="spellStart"/>
      <w:r>
        <w:rPr>
          <w:b/>
          <w:bCs/>
          <w:i/>
          <w:iCs/>
          <w:lang w:eastAsia="zh-CN"/>
        </w:rPr>
        <w:t>gNB</w:t>
      </w:r>
      <w:proofErr w:type="spellEnd"/>
      <w:r>
        <w:rPr>
          <w:b/>
          <w:bCs/>
          <w:i/>
          <w:iCs/>
          <w:lang w:eastAsia="zh-CN"/>
        </w:rPr>
        <w:t xml:space="preserve"> CLI mitigation in dynamic/flexible TDD.</w:t>
      </w:r>
      <w:r w:rsidRPr="000C74C0">
        <w:rPr>
          <w:b/>
          <w:bCs/>
          <w:i/>
          <w:iCs/>
        </w:rPr>
        <w:t xml:space="preserve"> </w:t>
      </w:r>
    </w:p>
    <w:p w14:paraId="5A9F2490" w14:textId="77777777" w:rsidR="00A467CB" w:rsidRDefault="00A467CB" w:rsidP="00A467CB">
      <w:pPr>
        <w:jc w:val="left"/>
        <w:rPr>
          <w:rFonts w:eastAsia="等线"/>
          <w:b/>
          <w:bCs/>
          <w:i/>
          <w:iCs/>
          <w:lang w:eastAsia="zh-CN"/>
        </w:rPr>
      </w:pPr>
      <w:r>
        <w:rPr>
          <w:rFonts w:eastAsia="等线"/>
          <w:b/>
          <w:bCs/>
          <w:i/>
          <w:iCs/>
          <w:lang w:eastAsia="zh-CN"/>
        </w:rPr>
        <w:t xml:space="preserve">Proposal 4: The CLI handling for dynamic/flexible TDD can be reused as much as possible for CLI handling for full duplex. On the other hand, specific schemes are needed to handle the more complex CLI in full duplex.  </w:t>
      </w:r>
    </w:p>
    <w:p w14:paraId="38557A35" w14:textId="2E660BF4" w:rsidR="00287E8E" w:rsidRDefault="00287E8E" w:rsidP="00287E8E">
      <w:r w:rsidRPr="001A104B">
        <w:rPr>
          <w:b/>
          <w:bCs/>
          <w:i/>
          <w:iCs/>
        </w:rPr>
        <w:t xml:space="preserve">Proposal </w:t>
      </w:r>
      <w:r>
        <w:rPr>
          <w:b/>
          <w:bCs/>
          <w:i/>
          <w:iCs/>
        </w:rPr>
        <w:t xml:space="preserve">5: Consider spatially differentiated </w:t>
      </w:r>
      <w:r w:rsidRPr="00751260">
        <w:rPr>
          <w:b/>
          <w:bCs/>
          <w:i/>
          <w:iCs/>
        </w:rPr>
        <w:t>CLI measurement and reporting</w:t>
      </w:r>
      <w:r w:rsidR="005F3126">
        <w:rPr>
          <w:b/>
          <w:bCs/>
          <w:i/>
          <w:iCs/>
        </w:rPr>
        <w:t xml:space="preserve"> in Rel-18 NR</w:t>
      </w:r>
      <w:r>
        <w:rPr>
          <w:b/>
          <w:bCs/>
          <w:i/>
          <w:iCs/>
        </w:rPr>
        <w:t>.</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7E32AB4F" w:rsidR="00392298" w:rsidRDefault="00392298" w:rsidP="00392298">
      <w:pPr>
        <w:pStyle w:val="References"/>
        <w:rPr>
          <w:sz w:val="22"/>
          <w:szCs w:val="22"/>
        </w:rPr>
      </w:pPr>
      <w:r w:rsidRPr="00392298">
        <w:rPr>
          <w:rFonts w:eastAsia="等线"/>
          <w:sz w:val="22"/>
          <w:szCs w:val="22"/>
          <w:lang w:eastAsia="zh-CN"/>
        </w:rPr>
        <w:t>RP-</w:t>
      </w:r>
      <w:r w:rsidR="00277E39">
        <w:rPr>
          <w:rFonts w:eastAsia="等线"/>
          <w:sz w:val="22"/>
          <w:szCs w:val="22"/>
          <w:lang w:eastAsia="zh-CN"/>
        </w:rPr>
        <w:t>213591</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277E39" w:rsidRPr="00277E39">
        <w:rPr>
          <w:rFonts w:eastAsia="等线"/>
          <w:sz w:val="22"/>
          <w:szCs w:val="22"/>
          <w:lang w:eastAsia="zh-CN"/>
        </w:rPr>
        <w:t>New SI: Study on evolution of NR duplex operation</w:t>
      </w:r>
      <w:r>
        <w:rPr>
          <w:rFonts w:eastAsia="等线"/>
          <w:sz w:val="22"/>
          <w:szCs w:val="22"/>
          <w:lang w:eastAsia="zh-CN"/>
        </w:rPr>
        <w:t xml:space="preserve">”, </w:t>
      </w:r>
      <w:r>
        <w:rPr>
          <w:sz w:val="22"/>
          <w:szCs w:val="22"/>
        </w:rPr>
        <w:t>RAN#</w:t>
      </w:r>
      <w:r w:rsidR="009839FD">
        <w:rPr>
          <w:sz w:val="22"/>
          <w:szCs w:val="22"/>
        </w:rPr>
        <w:t>9</w:t>
      </w:r>
      <w:r w:rsidR="00277E39">
        <w:rPr>
          <w:sz w:val="22"/>
          <w:szCs w:val="22"/>
        </w:rPr>
        <w:t>4-</w:t>
      </w:r>
      <w:r>
        <w:rPr>
          <w:sz w:val="22"/>
          <w:szCs w:val="22"/>
        </w:rPr>
        <w:t>e</w:t>
      </w:r>
      <w:r w:rsidR="00766414">
        <w:rPr>
          <w:sz w:val="22"/>
          <w:szCs w:val="22"/>
        </w:rPr>
        <w:t>.</w:t>
      </w:r>
    </w:p>
    <w:p w14:paraId="293A9514" w14:textId="77777777" w:rsidR="00A87ED8" w:rsidRPr="00A87ED8" w:rsidRDefault="00A87ED8" w:rsidP="00A87ED8"/>
    <w:sectPr w:rsidR="00A87ED8" w:rsidRPr="00A87E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7AFB" w14:textId="77777777" w:rsidR="00E127D5" w:rsidRDefault="00E127D5">
      <w:r>
        <w:separator/>
      </w:r>
    </w:p>
  </w:endnote>
  <w:endnote w:type="continuationSeparator" w:id="0">
    <w:p w14:paraId="7AD512E4" w14:textId="77777777" w:rsidR="00E127D5" w:rsidRDefault="00E12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4F454" w14:textId="77777777" w:rsidR="00E127D5" w:rsidRDefault="00E127D5">
      <w:r>
        <w:separator/>
      </w:r>
    </w:p>
  </w:footnote>
  <w:footnote w:type="continuationSeparator" w:id="0">
    <w:p w14:paraId="0363A1EB" w14:textId="77777777" w:rsidR="00E127D5" w:rsidRDefault="00E12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CB1FFB"/>
    <w:multiLevelType w:val="hybridMultilevel"/>
    <w:tmpl w:val="2B94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
  </w:num>
  <w:num w:numId="3">
    <w:abstractNumId w:val="9"/>
  </w:num>
  <w:num w:numId="4">
    <w:abstractNumId w:val="0"/>
  </w:num>
  <w:num w:numId="5">
    <w:abstractNumId w:val="8"/>
  </w:num>
  <w:num w:numId="6">
    <w:abstractNumId w:val="6"/>
  </w:num>
  <w:num w:numId="7">
    <w:abstractNumId w:val="12"/>
  </w:num>
  <w:num w:numId="8">
    <w:abstractNumId w:val="7"/>
  </w:num>
  <w:num w:numId="9">
    <w:abstractNumId w:val="5"/>
  </w:num>
  <w:num w:numId="10">
    <w:abstractNumId w:val="10"/>
  </w:num>
  <w:num w:numId="11">
    <w:abstractNumId w:val="4"/>
  </w:num>
  <w:num w:numId="12">
    <w:abstractNumId w:val="2"/>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CC2"/>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B3A"/>
    <w:rsid w:val="00003C56"/>
    <w:rsid w:val="00003D9C"/>
    <w:rsid w:val="00003E7D"/>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8B"/>
    <w:rsid w:val="00007798"/>
    <w:rsid w:val="00007813"/>
    <w:rsid w:val="00007A80"/>
    <w:rsid w:val="00007A9D"/>
    <w:rsid w:val="00007D06"/>
    <w:rsid w:val="00007D27"/>
    <w:rsid w:val="00007E02"/>
    <w:rsid w:val="0001009A"/>
    <w:rsid w:val="0001020B"/>
    <w:rsid w:val="0001044F"/>
    <w:rsid w:val="000104A5"/>
    <w:rsid w:val="000104E1"/>
    <w:rsid w:val="00010517"/>
    <w:rsid w:val="00010518"/>
    <w:rsid w:val="0001054A"/>
    <w:rsid w:val="00010570"/>
    <w:rsid w:val="00010687"/>
    <w:rsid w:val="00010950"/>
    <w:rsid w:val="000109B3"/>
    <w:rsid w:val="000109E6"/>
    <w:rsid w:val="00010BC3"/>
    <w:rsid w:val="00010C53"/>
    <w:rsid w:val="000112C2"/>
    <w:rsid w:val="000112E2"/>
    <w:rsid w:val="000114BC"/>
    <w:rsid w:val="000114E1"/>
    <w:rsid w:val="00011B04"/>
    <w:rsid w:val="00011EAA"/>
    <w:rsid w:val="00011F67"/>
    <w:rsid w:val="00012030"/>
    <w:rsid w:val="0001222C"/>
    <w:rsid w:val="0001224E"/>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F40"/>
    <w:rsid w:val="000140DD"/>
    <w:rsid w:val="00014342"/>
    <w:rsid w:val="0001449C"/>
    <w:rsid w:val="000146DA"/>
    <w:rsid w:val="00014AC2"/>
    <w:rsid w:val="00014CFE"/>
    <w:rsid w:val="00014D7F"/>
    <w:rsid w:val="00014EC2"/>
    <w:rsid w:val="00014F72"/>
    <w:rsid w:val="000152C5"/>
    <w:rsid w:val="0001531F"/>
    <w:rsid w:val="0001548E"/>
    <w:rsid w:val="000154F7"/>
    <w:rsid w:val="000155BB"/>
    <w:rsid w:val="00015811"/>
    <w:rsid w:val="00015979"/>
    <w:rsid w:val="00015C2A"/>
    <w:rsid w:val="00015D93"/>
    <w:rsid w:val="00015DB5"/>
    <w:rsid w:val="00015EFB"/>
    <w:rsid w:val="0001605B"/>
    <w:rsid w:val="000161F1"/>
    <w:rsid w:val="0001622D"/>
    <w:rsid w:val="0001644D"/>
    <w:rsid w:val="000165E2"/>
    <w:rsid w:val="000169EB"/>
    <w:rsid w:val="00016ECF"/>
    <w:rsid w:val="0001712F"/>
    <w:rsid w:val="00017252"/>
    <w:rsid w:val="000172BE"/>
    <w:rsid w:val="000179D8"/>
    <w:rsid w:val="000179E1"/>
    <w:rsid w:val="00017A22"/>
    <w:rsid w:val="00017C4E"/>
    <w:rsid w:val="00017CDA"/>
    <w:rsid w:val="00017D8A"/>
    <w:rsid w:val="00017E91"/>
    <w:rsid w:val="00017EC3"/>
    <w:rsid w:val="00020030"/>
    <w:rsid w:val="000204FC"/>
    <w:rsid w:val="0002077D"/>
    <w:rsid w:val="000209F4"/>
    <w:rsid w:val="00020EAB"/>
    <w:rsid w:val="00020FFF"/>
    <w:rsid w:val="000213A5"/>
    <w:rsid w:val="0002155B"/>
    <w:rsid w:val="0002171D"/>
    <w:rsid w:val="000217AE"/>
    <w:rsid w:val="000219F3"/>
    <w:rsid w:val="00021CA7"/>
    <w:rsid w:val="00022747"/>
    <w:rsid w:val="00022B9A"/>
    <w:rsid w:val="00022F3F"/>
    <w:rsid w:val="00023388"/>
    <w:rsid w:val="00023425"/>
    <w:rsid w:val="000236E7"/>
    <w:rsid w:val="00023B5E"/>
    <w:rsid w:val="00023E04"/>
    <w:rsid w:val="00023F98"/>
    <w:rsid w:val="000241BE"/>
    <w:rsid w:val="000242D9"/>
    <w:rsid w:val="000242DF"/>
    <w:rsid w:val="000242F2"/>
    <w:rsid w:val="00024443"/>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72E"/>
    <w:rsid w:val="0002683D"/>
    <w:rsid w:val="0002685C"/>
    <w:rsid w:val="00026995"/>
    <w:rsid w:val="000269D6"/>
    <w:rsid w:val="00026D4B"/>
    <w:rsid w:val="00026E22"/>
    <w:rsid w:val="0002705D"/>
    <w:rsid w:val="00027247"/>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671"/>
    <w:rsid w:val="00035BDE"/>
    <w:rsid w:val="00036121"/>
    <w:rsid w:val="00036274"/>
    <w:rsid w:val="000365B6"/>
    <w:rsid w:val="00036650"/>
    <w:rsid w:val="00036CB7"/>
    <w:rsid w:val="00036F2F"/>
    <w:rsid w:val="00036F47"/>
    <w:rsid w:val="0003717C"/>
    <w:rsid w:val="000375B5"/>
    <w:rsid w:val="00037B88"/>
    <w:rsid w:val="00037C16"/>
    <w:rsid w:val="000400E4"/>
    <w:rsid w:val="0004023E"/>
    <w:rsid w:val="0004024B"/>
    <w:rsid w:val="00040C90"/>
    <w:rsid w:val="00040EDB"/>
    <w:rsid w:val="00041203"/>
    <w:rsid w:val="0004145A"/>
    <w:rsid w:val="00041538"/>
    <w:rsid w:val="000417BB"/>
    <w:rsid w:val="00041870"/>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71D"/>
    <w:rsid w:val="00050BBE"/>
    <w:rsid w:val="00050CEF"/>
    <w:rsid w:val="00050ECA"/>
    <w:rsid w:val="000510AF"/>
    <w:rsid w:val="000511DD"/>
    <w:rsid w:val="0005142A"/>
    <w:rsid w:val="00051595"/>
    <w:rsid w:val="000518A0"/>
    <w:rsid w:val="0005192F"/>
    <w:rsid w:val="00051A33"/>
    <w:rsid w:val="00051A7C"/>
    <w:rsid w:val="00051BAE"/>
    <w:rsid w:val="00051BFF"/>
    <w:rsid w:val="00051C67"/>
    <w:rsid w:val="00051CF5"/>
    <w:rsid w:val="000520B8"/>
    <w:rsid w:val="00052154"/>
    <w:rsid w:val="00052300"/>
    <w:rsid w:val="00052301"/>
    <w:rsid w:val="00052467"/>
    <w:rsid w:val="00052478"/>
    <w:rsid w:val="0005261A"/>
    <w:rsid w:val="00052630"/>
    <w:rsid w:val="000529B4"/>
    <w:rsid w:val="00052AAC"/>
    <w:rsid w:val="00052AC3"/>
    <w:rsid w:val="00052AD2"/>
    <w:rsid w:val="00052AEF"/>
    <w:rsid w:val="000530DF"/>
    <w:rsid w:val="00053273"/>
    <w:rsid w:val="00053274"/>
    <w:rsid w:val="0005338E"/>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0E8"/>
    <w:rsid w:val="0006036E"/>
    <w:rsid w:val="0006051A"/>
    <w:rsid w:val="00060675"/>
    <w:rsid w:val="00060E9D"/>
    <w:rsid w:val="00061204"/>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3F5"/>
    <w:rsid w:val="0006552C"/>
    <w:rsid w:val="00065B30"/>
    <w:rsid w:val="00065CC5"/>
    <w:rsid w:val="00065D38"/>
    <w:rsid w:val="00065EE2"/>
    <w:rsid w:val="00065F19"/>
    <w:rsid w:val="00066195"/>
    <w:rsid w:val="0006640F"/>
    <w:rsid w:val="000665A3"/>
    <w:rsid w:val="00066603"/>
    <w:rsid w:val="000668E2"/>
    <w:rsid w:val="00066A93"/>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1DA"/>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2"/>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6F1"/>
    <w:rsid w:val="000767BD"/>
    <w:rsid w:val="00076AFD"/>
    <w:rsid w:val="000770DA"/>
    <w:rsid w:val="00077147"/>
    <w:rsid w:val="000772F4"/>
    <w:rsid w:val="0007730D"/>
    <w:rsid w:val="000776EB"/>
    <w:rsid w:val="00077F64"/>
    <w:rsid w:val="00077FDE"/>
    <w:rsid w:val="00080036"/>
    <w:rsid w:val="000800CF"/>
    <w:rsid w:val="000801F1"/>
    <w:rsid w:val="00080321"/>
    <w:rsid w:val="000804EE"/>
    <w:rsid w:val="00080897"/>
    <w:rsid w:val="00080B2C"/>
    <w:rsid w:val="00080E1B"/>
    <w:rsid w:val="00080F0F"/>
    <w:rsid w:val="000810DA"/>
    <w:rsid w:val="000811D0"/>
    <w:rsid w:val="00081503"/>
    <w:rsid w:val="0008150C"/>
    <w:rsid w:val="00081824"/>
    <w:rsid w:val="00081AF2"/>
    <w:rsid w:val="00081B62"/>
    <w:rsid w:val="00081B9B"/>
    <w:rsid w:val="00081BD3"/>
    <w:rsid w:val="00081C93"/>
    <w:rsid w:val="00081CA2"/>
    <w:rsid w:val="00081CB0"/>
    <w:rsid w:val="00081DA6"/>
    <w:rsid w:val="00081FE8"/>
    <w:rsid w:val="000820A0"/>
    <w:rsid w:val="0008213B"/>
    <w:rsid w:val="000821C5"/>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3E6D"/>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57"/>
    <w:rsid w:val="00087913"/>
    <w:rsid w:val="00087B1E"/>
    <w:rsid w:val="00087BC1"/>
    <w:rsid w:val="0009018D"/>
    <w:rsid w:val="000902DC"/>
    <w:rsid w:val="000904C2"/>
    <w:rsid w:val="0009098D"/>
    <w:rsid w:val="00090BEC"/>
    <w:rsid w:val="00090D73"/>
    <w:rsid w:val="00090EC6"/>
    <w:rsid w:val="000910F2"/>
    <w:rsid w:val="000911AE"/>
    <w:rsid w:val="00091349"/>
    <w:rsid w:val="000924F4"/>
    <w:rsid w:val="000927FF"/>
    <w:rsid w:val="00092A30"/>
    <w:rsid w:val="00092F20"/>
    <w:rsid w:val="000931C4"/>
    <w:rsid w:val="000932DB"/>
    <w:rsid w:val="000934FC"/>
    <w:rsid w:val="000935C3"/>
    <w:rsid w:val="00093654"/>
    <w:rsid w:val="00093697"/>
    <w:rsid w:val="00093B5D"/>
    <w:rsid w:val="00093D1F"/>
    <w:rsid w:val="00093D42"/>
    <w:rsid w:val="00093D46"/>
    <w:rsid w:val="00093ECE"/>
    <w:rsid w:val="00094287"/>
    <w:rsid w:val="000943AF"/>
    <w:rsid w:val="000945E2"/>
    <w:rsid w:val="000946A3"/>
    <w:rsid w:val="0009475D"/>
    <w:rsid w:val="00094989"/>
    <w:rsid w:val="000949BF"/>
    <w:rsid w:val="00094A16"/>
    <w:rsid w:val="00094B2F"/>
    <w:rsid w:val="00094D4B"/>
    <w:rsid w:val="00094DE6"/>
    <w:rsid w:val="00094FA5"/>
    <w:rsid w:val="00095677"/>
    <w:rsid w:val="000957C2"/>
    <w:rsid w:val="00095B0D"/>
    <w:rsid w:val="00095D29"/>
    <w:rsid w:val="00095D75"/>
    <w:rsid w:val="000960A9"/>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18"/>
    <w:rsid w:val="000A0FCA"/>
    <w:rsid w:val="000A11C8"/>
    <w:rsid w:val="000A125D"/>
    <w:rsid w:val="000A1441"/>
    <w:rsid w:val="000A144C"/>
    <w:rsid w:val="000A1496"/>
    <w:rsid w:val="000A1A06"/>
    <w:rsid w:val="000A1A0C"/>
    <w:rsid w:val="000A1B51"/>
    <w:rsid w:val="000A1B60"/>
    <w:rsid w:val="000A1EC8"/>
    <w:rsid w:val="000A1F26"/>
    <w:rsid w:val="000A1FEC"/>
    <w:rsid w:val="000A2008"/>
    <w:rsid w:val="000A21B4"/>
    <w:rsid w:val="000A280C"/>
    <w:rsid w:val="000A283E"/>
    <w:rsid w:val="000A28F5"/>
    <w:rsid w:val="000A2B37"/>
    <w:rsid w:val="000A2BBD"/>
    <w:rsid w:val="000A2CC7"/>
    <w:rsid w:val="000A2ED6"/>
    <w:rsid w:val="000A311E"/>
    <w:rsid w:val="000A33B6"/>
    <w:rsid w:val="000A3A02"/>
    <w:rsid w:val="000A3A03"/>
    <w:rsid w:val="000A3A2C"/>
    <w:rsid w:val="000A3C95"/>
    <w:rsid w:val="000A4205"/>
    <w:rsid w:val="000A447D"/>
    <w:rsid w:val="000A45ED"/>
    <w:rsid w:val="000A499A"/>
    <w:rsid w:val="000A4A19"/>
    <w:rsid w:val="000A5056"/>
    <w:rsid w:val="000A5321"/>
    <w:rsid w:val="000A539A"/>
    <w:rsid w:val="000A5690"/>
    <w:rsid w:val="000A58C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D5D"/>
    <w:rsid w:val="000A7EBA"/>
    <w:rsid w:val="000A7F12"/>
    <w:rsid w:val="000B0175"/>
    <w:rsid w:val="000B023D"/>
    <w:rsid w:val="000B0343"/>
    <w:rsid w:val="000B03AF"/>
    <w:rsid w:val="000B04E1"/>
    <w:rsid w:val="000B06DC"/>
    <w:rsid w:val="000B0757"/>
    <w:rsid w:val="000B0943"/>
    <w:rsid w:val="000B0A3D"/>
    <w:rsid w:val="000B0C0A"/>
    <w:rsid w:val="000B1302"/>
    <w:rsid w:val="000B14CC"/>
    <w:rsid w:val="000B1561"/>
    <w:rsid w:val="000B1738"/>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5E2"/>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1F4"/>
    <w:rsid w:val="000B6230"/>
    <w:rsid w:val="000B64C7"/>
    <w:rsid w:val="000B64ED"/>
    <w:rsid w:val="000B6743"/>
    <w:rsid w:val="000B6A22"/>
    <w:rsid w:val="000B6CB8"/>
    <w:rsid w:val="000B6D5A"/>
    <w:rsid w:val="000B6E2C"/>
    <w:rsid w:val="000B6EAE"/>
    <w:rsid w:val="000B6EF3"/>
    <w:rsid w:val="000B6FD7"/>
    <w:rsid w:val="000B70B2"/>
    <w:rsid w:val="000B7420"/>
    <w:rsid w:val="000B75C6"/>
    <w:rsid w:val="000B75EE"/>
    <w:rsid w:val="000B76C5"/>
    <w:rsid w:val="000B7764"/>
    <w:rsid w:val="000B779C"/>
    <w:rsid w:val="000B77C8"/>
    <w:rsid w:val="000B7945"/>
    <w:rsid w:val="000B7A10"/>
    <w:rsid w:val="000B7C05"/>
    <w:rsid w:val="000B7C6C"/>
    <w:rsid w:val="000C02DF"/>
    <w:rsid w:val="000C0433"/>
    <w:rsid w:val="000C06D5"/>
    <w:rsid w:val="000C06F3"/>
    <w:rsid w:val="000C08BE"/>
    <w:rsid w:val="000C0A23"/>
    <w:rsid w:val="000C0F39"/>
    <w:rsid w:val="000C0F82"/>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CC2"/>
    <w:rsid w:val="000C2D2F"/>
    <w:rsid w:val="000C2F28"/>
    <w:rsid w:val="000C2F74"/>
    <w:rsid w:val="000C2FBD"/>
    <w:rsid w:val="000C315F"/>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4C0"/>
    <w:rsid w:val="000C7564"/>
    <w:rsid w:val="000C77BA"/>
    <w:rsid w:val="000C7F05"/>
    <w:rsid w:val="000C7F69"/>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25B"/>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7C2"/>
    <w:rsid w:val="000D7A2B"/>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1F1"/>
    <w:rsid w:val="000E3522"/>
    <w:rsid w:val="000E3665"/>
    <w:rsid w:val="000E3A05"/>
    <w:rsid w:val="000E3BD2"/>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1FA"/>
    <w:rsid w:val="000F0257"/>
    <w:rsid w:val="000F029A"/>
    <w:rsid w:val="000F04DE"/>
    <w:rsid w:val="000F07C9"/>
    <w:rsid w:val="000F09F9"/>
    <w:rsid w:val="000F0D75"/>
    <w:rsid w:val="000F0FA2"/>
    <w:rsid w:val="000F0FCD"/>
    <w:rsid w:val="000F15BC"/>
    <w:rsid w:val="000F1744"/>
    <w:rsid w:val="000F1746"/>
    <w:rsid w:val="000F180A"/>
    <w:rsid w:val="000F1C92"/>
    <w:rsid w:val="000F1F3F"/>
    <w:rsid w:val="000F216D"/>
    <w:rsid w:val="000F27A4"/>
    <w:rsid w:val="000F2925"/>
    <w:rsid w:val="000F2B19"/>
    <w:rsid w:val="000F2B2C"/>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C1"/>
    <w:rsid w:val="000F59D2"/>
    <w:rsid w:val="000F5EBF"/>
    <w:rsid w:val="000F5ED6"/>
    <w:rsid w:val="000F5FEA"/>
    <w:rsid w:val="000F6850"/>
    <w:rsid w:val="000F6F7B"/>
    <w:rsid w:val="000F6FCE"/>
    <w:rsid w:val="000F70FC"/>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0F6"/>
    <w:rsid w:val="001021D5"/>
    <w:rsid w:val="001026CA"/>
    <w:rsid w:val="00102703"/>
    <w:rsid w:val="00102AC1"/>
    <w:rsid w:val="00102BB3"/>
    <w:rsid w:val="00102CDA"/>
    <w:rsid w:val="00102D63"/>
    <w:rsid w:val="00102DC0"/>
    <w:rsid w:val="00102E19"/>
    <w:rsid w:val="00102FC7"/>
    <w:rsid w:val="001031EE"/>
    <w:rsid w:val="001034CC"/>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876"/>
    <w:rsid w:val="00105BFC"/>
    <w:rsid w:val="00105CC7"/>
    <w:rsid w:val="00105D79"/>
    <w:rsid w:val="001062B7"/>
    <w:rsid w:val="001065D6"/>
    <w:rsid w:val="00106680"/>
    <w:rsid w:val="00106C2B"/>
    <w:rsid w:val="0010733C"/>
    <w:rsid w:val="0010766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18F"/>
    <w:rsid w:val="0011323A"/>
    <w:rsid w:val="0011342E"/>
    <w:rsid w:val="0011368C"/>
    <w:rsid w:val="00113740"/>
    <w:rsid w:val="00113757"/>
    <w:rsid w:val="001138FA"/>
    <w:rsid w:val="0011393B"/>
    <w:rsid w:val="00113A53"/>
    <w:rsid w:val="00113A81"/>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95E"/>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6F"/>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D70"/>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1EA"/>
    <w:rsid w:val="00134219"/>
    <w:rsid w:val="00134365"/>
    <w:rsid w:val="001348A3"/>
    <w:rsid w:val="001349F5"/>
    <w:rsid w:val="00134B88"/>
    <w:rsid w:val="00134B91"/>
    <w:rsid w:val="00134C5D"/>
    <w:rsid w:val="00134F4A"/>
    <w:rsid w:val="001350F7"/>
    <w:rsid w:val="0013511E"/>
    <w:rsid w:val="001352D0"/>
    <w:rsid w:val="00135EA0"/>
    <w:rsid w:val="00136050"/>
    <w:rsid w:val="001367A9"/>
    <w:rsid w:val="0013699E"/>
    <w:rsid w:val="00136A23"/>
    <w:rsid w:val="00136B29"/>
    <w:rsid w:val="00136B99"/>
    <w:rsid w:val="00136BE8"/>
    <w:rsid w:val="00136DD7"/>
    <w:rsid w:val="00136E02"/>
    <w:rsid w:val="00137063"/>
    <w:rsid w:val="0013750E"/>
    <w:rsid w:val="00137715"/>
    <w:rsid w:val="0013789C"/>
    <w:rsid w:val="00137952"/>
    <w:rsid w:val="00137957"/>
    <w:rsid w:val="001379A4"/>
    <w:rsid w:val="00137B46"/>
    <w:rsid w:val="00137C5E"/>
    <w:rsid w:val="00137D3C"/>
    <w:rsid w:val="00137E9F"/>
    <w:rsid w:val="00140514"/>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FD5"/>
    <w:rsid w:val="00141FF3"/>
    <w:rsid w:val="00141FF5"/>
    <w:rsid w:val="00142095"/>
    <w:rsid w:val="0014249D"/>
    <w:rsid w:val="00142665"/>
    <w:rsid w:val="001429EF"/>
    <w:rsid w:val="00142BD1"/>
    <w:rsid w:val="00142C45"/>
    <w:rsid w:val="00142F15"/>
    <w:rsid w:val="00143211"/>
    <w:rsid w:val="001432AC"/>
    <w:rsid w:val="00143825"/>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5F08"/>
    <w:rsid w:val="0014606B"/>
    <w:rsid w:val="0014607A"/>
    <w:rsid w:val="001462E9"/>
    <w:rsid w:val="001463EA"/>
    <w:rsid w:val="00146439"/>
    <w:rsid w:val="0014667B"/>
    <w:rsid w:val="00146A24"/>
    <w:rsid w:val="00146DDB"/>
    <w:rsid w:val="00146E32"/>
    <w:rsid w:val="00146EC2"/>
    <w:rsid w:val="00146ED9"/>
    <w:rsid w:val="00147184"/>
    <w:rsid w:val="00147200"/>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12E"/>
    <w:rsid w:val="00154374"/>
    <w:rsid w:val="00154418"/>
    <w:rsid w:val="001547B3"/>
    <w:rsid w:val="00154826"/>
    <w:rsid w:val="0015490E"/>
    <w:rsid w:val="00154A12"/>
    <w:rsid w:val="00154AAC"/>
    <w:rsid w:val="00154B88"/>
    <w:rsid w:val="00154D5B"/>
    <w:rsid w:val="00154E4E"/>
    <w:rsid w:val="001550C9"/>
    <w:rsid w:val="001553A8"/>
    <w:rsid w:val="0015555E"/>
    <w:rsid w:val="001559FA"/>
    <w:rsid w:val="00155FC9"/>
    <w:rsid w:val="001560D3"/>
    <w:rsid w:val="0015636E"/>
    <w:rsid w:val="00156374"/>
    <w:rsid w:val="001566B2"/>
    <w:rsid w:val="00156862"/>
    <w:rsid w:val="00156AB3"/>
    <w:rsid w:val="00156B1F"/>
    <w:rsid w:val="00156E5A"/>
    <w:rsid w:val="00157031"/>
    <w:rsid w:val="001577D8"/>
    <w:rsid w:val="001578BA"/>
    <w:rsid w:val="00157CF3"/>
    <w:rsid w:val="00157E13"/>
    <w:rsid w:val="00157FC3"/>
    <w:rsid w:val="00160361"/>
    <w:rsid w:val="00160389"/>
    <w:rsid w:val="0016050D"/>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3F6"/>
    <w:rsid w:val="0016271E"/>
    <w:rsid w:val="00162735"/>
    <w:rsid w:val="00162AB4"/>
    <w:rsid w:val="00162D7A"/>
    <w:rsid w:val="00162E8B"/>
    <w:rsid w:val="00162E8C"/>
    <w:rsid w:val="00163053"/>
    <w:rsid w:val="001633B1"/>
    <w:rsid w:val="00163EE1"/>
    <w:rsid w:val="0016436F"/>
    <w:rsid w:val="001644FF"/>
    <w:rsid w:val="00164C9A"/>
    <w:rsid w:val="00164DAB"/>
    <w:rsid w:val="00164ECB"/>
    <w:rsid w:val="0016507A"/>
    <w:rsid w:val="00165225"/>
    <w:rsid w:val="00165350"/>
    <w:rsid w:val="001656DD"/>
    <w:rsid w:val="00165BBB"/>
    <w:rsid w:val="00165C97"/>
    <w:rsid w:val="00165DC4"/>
    <w:rsid w:val="00165E26"/>
    <w:rsid w:val="00166109"/>
    <w:rsid w:val="0016613F"/>
    <w:rsid w:val="00166189"/>
    <w:rsid w:val="00166215"/>
    <w:rsid w:val="00166591"/>
    <w:rsid w:val="001666AB"/>
    <w:rsid w:val="001666E8"/>
    <w:rsid w:val="001667DA"/>
    <w:rsid w:val="0016681D"/>
    <w:rsid w:val="00166C45"/>
    <w:rsid w:val="00166CAE"/>
    <w:rsid w:val="00166DF9"/>
    <w:rsid w:val="00166E01"/>
    <w:rsid w:val="00166E57"/>
    <w:rsid w:val="00166F32"/>
    <w:rsid w:val="001672ED"/>
    <w:rsid w:val="00167662"/>
    <w:rsid w:val="0016767B"/>
    <w:rsid w:val="00167701"/>
    <w:rsid w:val="0016771E"/>
    <w:rsid w:val="0016782F"/>
    <w:rsid w:val="00167A80"/>
    <w:rsid w:val="00167F82"/>
    <w:rsid w:val="0017003F"/>
    <w:rsid w:val="00170370"/>
    <w:rsid w:val="001703EE"/>
    <w:rsid w:val="0017051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A70"/>
    <w:rsid w:val="00172B82"/>
    <w:rsid w:val="00172DFB"/>
    <w:rsid w:val="00172EFA"/>
    <w:rsid w:val="00172F5B"/>
    <w:rsid w:val="0017305A"/>
    <w:rsid w:val="0017356C"/>
    <w:rsid w:val="00173608"/>
    <w:rsid w:val="001736CC"/>
    <w:rsid w:val="00173B15"/>
    <w:rsid w:val="00173C99"/>
    <w:rsid w:val="00173CB3"/>
    <w:rsid w:val="00173EF5"/>
    <w:rsid w:val="00173F40"/>
    <w:rsid w:val="0017415D"/>
    <w:rsid w:val="00174270"/>
    <w:rsid w:val="0017438A"/>
    <w:rsid w:val="00174504"/>
    <w:rsid w:val="001745E7"/>
    <w:rsid w:val="001745EC"/>
    <w:rsid w:val="0017469A"/>
    <w:rsid w:val="001747B7"/>
    <w:rsid w:val="001755F2"/>
    <w:rsid w:val="00175C30"/>
    <w:rsid w:val="00175DEB"/>
    <w:rsid w:val="0017624F"/>
    <w:rsid w:val="001762A4"/>
    <w:rsid w:val="001767A7"/>
    <w:rsid w:val="00176819"/>
    <w:rsid w:val="00176A96"/>
    <w:rsid w:val="00176EBC"/>
    <w:rsid w:val="00177069"/>
    <w:rsid w:val="0017718D"/>
    <w:rsid w:val="001774D0"/>
    <w:rsid w:val="001775E1"/>
    <w:rsid w:val="00177682"/>
    <w:rsid w:val="0017775A"/>
    <w:rsid w:val="001777E6"/>
    <w:rsid w:val="0017787E"/>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000"/>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7D0"/>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9FB"/>
    <w:rsid w:val="00186B3E"/>
    <w:rsid w:val="00186B5A"/>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6D7"/>
    <w:rsid w:val="00191977"/>
    <w:rsid w:val="00191BF1"/>
    <w:rsid w:val="00191C91"/>
    <w:rsid w:val="00191FE5"/>
    <w:rsid w:val="00192207"/>
    <w:rsid w:val="001926B9"/>
    <w:rsid w:val="00192B43"/>
    <w:rsid w:val="00192B50"/>
    <w:rsid w:val="00192DD9"/>
    <w:rsid w:val="0019313B"/>
    <w:rsid w:val="00193182"/>
    <w:rsid w:val="001937B8"/>
    <w:rsid w:val="001938E9"/>
    <w:rsid w:val="00193F73"/>
    <w:rsid w:val="00193F77"/>
    <w:rsid w:val="001940B8"/>
    <w:rsid w:val="00194339"/>
    <w:rsid w:val="00194459"/>
    <w:rsid w:val="0019453E"/>
    <w:rsid w:val="00194615"/>
    <w:rsid w:val="00194724"/>
    <w:rsid w:val="00194773"/>
    <w:rsid w:val="0019477D"/>
    <w:rsid w:val="00194848"/>
    <w:rsid w:val="00194882"/>
    <w:rsid w:val="00194A3C"/>
    <w:rsid w:val="00194C0A"/>
    <w:rsid w:val="00194DCD"/>
    <w:rsid w:val="00194E58"/>
    <w:rsid w:val="00194F4B"/>
    <w:rsid w:val="00195303"/>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B47"/>
    <w:rsid w:val="00197DF5"/>
    <w:rsid w:val="001A02BF"/>
    <w:rsid w:val="001A02FC"/>
    <w:rsid w:val="001A0396"/>
    <w:rsid w:val="001A03C7"/>
    <w:rsid w:val="001A0703"/>
    <w:rsid w:val="001A0A75"/>
    <w:rsid w:val="001A0C67"/>
    <w:rsid w:val="001A0C95"/>
    <w:rsid w:val="001A0F78"/>
    <w:rsid w:val="001A0FA5"/>
    <w:rsid w:val="001A104B"/>
    <w:rsid w:val="001A109D"/>
    <w:rsid w:val="001A10C6"/>
    <w:rsid w:val="001A12FD"/>
    <w:rsid w:val="001A1370"/>
    <w:rsid w:val="001A139F"/>
    <w:rsid w:val="001A13D8"/>
    <w:rsid w:val="001A1611"/>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655"/>
    <w:rsid w:val="001A5B0C"/>
    <w:rsid w:val="001A61CC"/>
    <w:rsid w:val="001A624C"/>
    <w:rsid w:val="001A62F8"/>
    <w:rsid w:val="001A642A"/>
    <w:rsid w:val="001A6596"/>
    <w:rsid w:val="001A673E"/>
    <w:rsid w:val="001A6772"/>
    <w:rsid w:val="001A67E5"/>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3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162"/>
    <w:rsid w:val="001B64A3"/>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1C"/>
    <w:rsid w:val="001C141F"/>
    <w:rsid w:val="001C17FB"/>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054"/>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0FCF"/>
    <w:rsid w:val="001D1134"/>
    <w:rsid w:val="001D1155"/>
    <w:rsid w:val="001D1419"/>
    <w:rsid w:val="001D1425"/>
    <w:rsid w:val="001D158F"/>
    <w:rsid w:val="001D1D13"/>
    <w:rsid w:val="001D2360"/>
    <w:rsid w:val="001D25C3"/>
    <w:rsid w:val="001D25F7"/>
    <w:rsid w:val="001D26F4"/>
    <w:rsid w:val="001D3109"/>
    <w:rsid w:val="001D329B"/>
    <w:rsid w:val="001D332E"/>
    <w:rsid w:val="001D3806"/>
    <w:rsid w:val="001D398E"/>
    <w:rsid w:val="001D39D5"/>
    <w:rsid w:val="001D3B59"/>
    <w:rsid w:val="001D3D53"/>
    <w:rsid w:val="001D3F62"/>
    <w:rsid w:val="001D40DE"/>
    <w:rsid w:val="001D42ED"/>
    <w:rsid w:val="001D4328"/>
    <w:rsid w:val="001D45ED"/>
    <w:rsid w:val="001D475D"/>
    <w:rsid w:val="001D4DB3"/>
    <w:rsid w:val="001D4E16"/>
    <w:rsid w:val="001D4E35"/>
    <w:rsid w:val="001D5033"/>
    <w:rsid w:val="001D5243"/>
    <w:rsid w:val="001D526E"/>
    <w:rsid w:val="001D52C7"/>
    <w:rsid w:val="001D559D"/>
    <w:rsid w:val="001D5723"/>
    <w:rsid w:val="001D57D0"/>
    <w:rsid w:val="001D59C6"/>
    <w:rsid w:val="001D5AAD"/>
    <w:rsid w:val="001D5C88"/>
    <w:rsid w:val="001D5CBE"/>
    <w:rsid w:val="001D5D67"/>
    <w:rsid w:val="001D5E7E"/>
    <w:rsid w:val="001D5FF2"/>
    <w:rsid w:val="001D6225"/>
    <w:rsid w:val="001D62A8"/>
    <w:rsid w:val="001D6422"/>
    <w:rsid w:val="001D6459"/>
    <w:rsid w:val="001D6567"/>
    <w:rsid w:val="001D66F5"/>
    <w:rsid w:val="001D6892"/>
    <w:rsid w:val="001D695C"/>
    <w:rsid w:val="001D6FD9"/>
    <w:rsid w:val="001D719C"/>
    <w:rsid w:val="001D73A7"/>
    <w:rsid w:val="001D73D3"/>
    <w:rsid w:val="001D74B6"/>
    <w:rsid w:val="001D77AD"/>
    <w:rsid w:val="001D780E"/>
    <w:rsid w:val="001D7DC1"/>
    <w:rsid w:val="001E014E"/>
    <w:rsid w:val="001E04B0"/>
    <w:rsid w:val="001E05C3"/>
    <w:rsid w:val="001E05DE"/>
    <w:rsid w:val="001E0923"/>
    <w:rsid w:val="001E0A64"/>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C73"/>
    <w:rsid w:val="001E4D1F"/>
    <w:rsid w:val="001E4FED"/>
    <w:rsid w:val="001E5026"/>
    <w:rsid w:val="001E52C7"/>
    <w:rsid w:val="001E569D"/>
    <w:rsid w:val="001E56AE"/>
    <w:rsid w:val="001E5C00"/>
    <w:rsid w:val="001E5C23"/>
    <w:rsid w:val="001E5DB3"/>
    <w:rsid w:val="001E5E0B"/>
    <w:rsid w:val="001E5E6F"/>
    <w:rsid w:val="001E5EF8"/>
    <w:rsid w:val="001E5FB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E23"/>
    <w:rsid w:val="001F341F"/>
    <w:rsid w:val="001F375E"/>
    <w:rsid w:val="001F3827"/>
    <w:rsid w:val="001F3911"/>
    <w:rsid w:val="001F3CCB"/>
    <w:rsid w:val="001F3D2A"/>
    <w:rsid w:val="001F3F1A"/>
    <w:rsid w:val="001F405B"/>
    <w:rsid w:val="001F40C7"/>
    <w:rsid w:val="001F46A6"/>
    <w:rsid w:val="001F482A"/>
    <w:rsid w:val="001F4AB7"/>
    <w:rsid w:val="001F4BB5"/>
    <w:rsid w:val="001F4C91"/>
    <w:rsid w:val="001F4CBD"/>
    <w:rsid w:val="001F4DFB"/>
    <w:rsid w:val="001F500B"/>
    <w:rsid w:val="001F503F"/>
    <w:rsid w:val="001F50A6"/>
    <w:rsid w:val="001F51ED"/>
    <w:rsid w:val="001F536A"/>
    <w:rsid w:val="001F5545"/>
    <w:rsid w:val="001F5777"/>
    <w:rsid w:val="001F5937"/>
    <w:rsid w:val="001F59E3"/>
    <w:rsid w:val="001F59ED"/>
    <w:rsid w:val="001F5CAA"/>
    <w:rsid w:val="001F5F4E"/>
    <w:rsid w:val="001F621E"/>
    <w:rsid w:val="001F630A"/>
    <w:rsid w:val="001F6379"/>
    <w:rsid w:val="001F6804"/>
    <w:rsid w:val="001F6E5D"/>
    <w:rsid w:val="001F709E"/>
    <w:rsid w:val="001F70EA"/>
    <w:rsid w:val="001F7121"/>
    <w:rsid w:val="001F750F"/>
    <w:rsid w:val="001F7530"/>
    <w:rsid w:val="001F75B6"/>
    <w:rsid w:val="001F77C1"/>
    <w:rsid w:val="001F799B"/>
    <w:rsid w:val="001F7C58"/>
    <w:rsid w:val="001F7D46"/>
    <w:rsid w:val="00200140"/>
    <w:rsid w:val="0020030D"/>
    <w:rsid w:val="0020033E"/>
    <w:rsid w:val="0020067A"/>
    <w:rsid w:val="00200A1F"/>
    <w:rsid w:val="00200AEF"/>
    <w:rsid w:val="00200D2C"/>
    <w:rsid w:val="00200DAE"/>
    <w:rsid w:val="00200FD8"/>
    <w:rsid w:val="00201053"/>
    <w:rsid w:val="0020150C"/>
    <w:rsid w:val="0020156E"/>
    <w:rsid w:val="0020187E"/>
    <w:rsid w:val="00201972"/>
    <w:rsid w:val="002019CD"/>
    <w:rsid w:val="002019D8"/>
    <w:rsid w:val="00201EC7"/>
    <w:rsid w:val="002020C9"/>
    <w:rsid w:val="002020E3"/>
    <w:rsid w:val="0020245E"/>
    <w:rsid w:val="00202769"/>
    <w:rsid w:val="00202B4F"/>
    <w:rsid w:val="00202C35"/>
    <w:rsid w:val="00202CE5"/>
    <w:rsid w:val="00202D53"/>
    <w:rsid w:val="00202E38"/>
    <w:rsid w:val="00202EC5"/>
    <w:rsid w:val="00202F5E"/>
    <w:rsid w:val="00203046"/>
    <w:rsid w:val="00203076"/>
    <w:rsid w:val="00203180"/>
    <w:rsid w:val="002033BE"/>
    <w:rsid w:val="00203454"/>
    <w:rsid w:val="0020349A"/>
    <w:rsid w:val="0020349E"/>
    <w:rsid w:val="002034B4"/>
    <w:rsid w:val="00203585"/>
    <w:rsid w:val="00203A1F"/>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D57"/>
    <w:rsid w:val="00210EA6"/>
    <w:rsid w:val="002112B1"/>
    <w:rsid w:val="002113DA"/>
    <w:rsid w:val="00211634"/>
    <w:rsid w:val="00211E17"/>
    <w:rsid w:val="0021246D"/>
    <w:rsid w:val="00212552"/>
    <w:rsid w:val="00212A8B"/>
    <w:rsid w:val="00212C3E"/>
    <w:rsid w:val="00212CB6"/>
    <w:rsid w:val="00212E37"/>
    <w:rsid w:val="00212EB7"/>
    <w:rsid w:val="00213069"/>
    <w:rsid w:val="00213287"/>
    <w:rsid w:val="002134B9"/>
    <w:rsid w:val="0021351E"/>
    <w:rsid w:val="00213709"/>
    <w:rsid w:val="00213749"/>
    <w:rsid w:val="00213917"/>
    <w:rsid w:val="002140FF"/>
    <w:rsid w:val="002141E6"/>
    <w:rsid w:val="0021451D"/>
    <w:rsid w:val="002145A7"/>
    <w:rsid w:val="002146D9"/>
    <w:rsid w:val="002147CB"/>
    <w:rsid w:val="00214A16"/>
    <w:rsid w:val="00214B5A"/>
    <w:rsid w:val="00214C8B"/>
    <w:rsid w:val="00214CB8"/>
    <w:rsid w:val="002151DE"/>
    <w:rsid w:val="0021568E"/>
    <w:rsid w:val="00215698"/>
    <w:rsid w:val="00215A80"/>
    <w:rsid w:val="00215AA8"/>
    <w:rsid w:val="00215BFA"/>
    <w:rsid w:val="00215C80"/>
    <w:rsid w:val="00215CDD"/>
    <w:rsid w:val="00215D7E"/>
    <w:rsid w:val="00215FEE"/>
    <w:rsid w:val="0021609D"/>
    <w:rsid w:val="002162A4"/>
    <w:rsid w:val="00216410"/>
    <w:rsid w:val="00216A4D"/>
    <w:rsid w:val="00216C41"/>
    <w:rsid w:val="00216D24"/>
    <w:rsid w:val="00216D78"/>
    <w:rsid w:val="00216E49"/>
    <w:rsid w:val="0021738F"/>
    <w:rsid w:val="002177C8"/>
    <w:rsid w:val="00217B13"/>
    <w:rsid w:val="00220078"/>
    <w:rsid w:val="00220430"/>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29A"/>
    <w:rsid w:val="002313AA"/>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5F0E"/>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37CF6"/>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DC6"/>
    <w:rsid w:val="00245F1F"/>
    <w:rsid w:val="00245F2E"/>
    <w:rsid w:val="00246013"/>
    <w:rsid w:val="002462BB"/>
    <w:rsid w:val="0024663B"/>
    <w:rsid w:val="00246863"/>
    <w:rsid w:val="00246AF2"/>
    <w:rsid w:val="00246D26"/>
    <w:rsid w:val="00247103"/>
    <w:rsid w:val="0024724C"/>
    <w:rsid w:val="0024735D"/>
    <w:rsid w:val="0024746A"/>
    <w:rsid w:val="002475B8"/>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3BB"/>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15B"/>
    <w:rsid w:val="0025756E"/>
    <w:rsid w:val="0025768A"/>
    <w:rsid w:val="00257BF4"/>
    <w:rsid w:val="00257C9A"/>
    <w:rsid w:val="00257CB0"/>
    <w:rsid w:val="00257CD5"/>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BC1"/>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537"/>
    <w:rsid w:val="00272674"/>
    <w:rsid w:val="00272683"/>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8E"/>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77E39"/>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2FED"/>
    <w:rsid w:val="00283647"/>
    <w:rsid w:val="0028376B"/>
    <w:rsid w:val="0028385F"/>
    <w:rsid w:val="0028389E"/>
    <w:rsid w:val="00283A94"/>
    <w:rsid w:val="00283F09"/>
    <w:rsid w:val="00284160"/>
    <w:rsid w:val="002841F0"/>
    <w:rsid w:val="00284236"/>
    <w:rsid w:val="00284643"/>
    <w:rsid w:val="00284839"/>
    <w:rsid w:val="00284897"/>
    <w:rsid w:val="00284ADF"/>
    <w:rsid w:val="00284BAE"/>
    <w:rsid w:val="00284BEF"/>
    <w:rsid w:val="00284E9E"/>
    <w:rsid w:val="0028508B"/>
    <w:rsid w:val="0028516F"/>
    <w:rsid w:val="002853BC"/>
    <w:rsid w:val="002859AF"/>
    <w:rsid w:val="0028603F"/>
    <w:rsid w:val="002860E4"/>
    <w:rsid w:val="002867A2"/>
    <w:rsid w:val="00286AD1"/>
    <w:rsid w:val="00286AE7"/>
    <w:rsid w:val="00286B65"/>
    <w:rsid w:val="00286BD0"/>
    <w:rsid w:val="00286C60"/>
    <w:rsid w:val="00286D65"/>
    <w:rsid w:val="00286FB6"/>
    <w:rsid w:val="00286FCE"/>
    <w:rsid w:val="00287066"/>
    <w:rsid w:val="00287243"/>
    <w:rsid w:val="00287271"/>
    <w:rsid w:val="0028727C"/>
    <w:rsid w:val="002872DB"/>
    <w:rsid w:val="002876E7"/>
    <w:rsid w:val="00287954"/>
    <w:rsid w:val="00287A07"/>
    <w:rsid w:val="00287C4E"/>
    <w:rsid w:val="00287D65"/>
    <w:rsid w:val="00287DE0"/>
    <w:rsid w:val="00287E8E"/>
    <w:rsid w:val="00287FAE"/>
    <w:rsid w:val="00290523"/>
    <w:rsid w:val="00290647"/>
    <w:rsid w:val="002909FE"/>
    <w:rsid w:val="00290C4A"/>
    <w:rsid w:val="00291385"/>
    <w:rsid w:val="002913C3"/>
    <w:rsid w:val="00291422"/>
    <w:rsid w:val="0029145C"/>
    <w:rsid w:val="00291600"/>
    <w:rsid w:val="002916A5"/>
    <w:rsid w:val="00291754"/>
    <w:rsid w:val="002919BF"/>
    <w:rsid w:val="00291AE7"/>
    <w:rsid w:val="00291E17"/>
    <w:rsid w:val="00291E9F"/>
    <w:rsid w:val="00291EFC"/>
    <w:rsid w:val="00291F7B"/>
    <w:rsid w:val="0029237F"/>
    <w:rsid w:val="00292715"/>
    <w:rsid w:val="00292B8B"/>
    <w:rsid w:val="00292BF6"/>
    <w:rsid w:val="00293128"/>
    <w:rsid w:val="002934F4"/>
    <w:rsid w:val="0029353A"/>
    <w:rsid w:val="002935DF"/>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A78"/>
    <w:rsid w:val="00295C22"/>
    <w:rsid w:val="00295D5F"/>
    <w:rsid w:val="00295E1A"/>
    <w:rsid w:val="00296595"/>
    <w:rsid w:val="00296940"/>
    <w:rsid w:val="00296969"/>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6CC"/>
    <w:rsid w:val="002A1B1B"/>
    <w:rsid w:val="002A1C48"/>
    <w:rsid w:val="002A1E92"/>
    <w:rsid w:val="002A1EB8"/>
    <w:rsid w:val="002A1F8E"/>
    <w:rsid w:val="002A1FF1"/>
    <w:rsid w:val="002A204D"/>
    <w:rsid w:val="002A2482"/>
    <w:rsid w:val="002A2558"/>
    <w:rsid w:val="002A2582"/>
    <w:rsid w:val="002A2616"/>
    <w:rsid w:val="002A26E1"/>
    <w:rsid w:val="002A27A3"/>
    <w:rsid w:val="002A2A37"/>
    <w:rsid w:val="002A2C59"/>
    <w:rsid w:val="002A2D41"/>
    <w:rsid w:val="002A2F87"/>
    <w:rsid w:val="002A2F8C"/>
    <w:rsid w:val="002A3079"/>
    <w:rsid w:val="002A30CB"/>
    <w:rsid w:val="002A368A"/>
    <w:rsid w:val="002A39BF"/>
    <w:rsid w:val="002A3A51"/>
    <w:rsid w:val="002A3C2F"/>
    <w:rsid w:val="002A3DC8"/>
    <w:rsid w:val="002A4065"/>
    <w:rsid w:val="002A4604"/>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5BE"/>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CD5"/>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6F4"/>
    <w:rsid w:val="002B575D"/>
    <w:rsid w:val="002B5886"/>
    <w:rsid w:val="002B5A04"/>
    <w:rsid w:val="002B5DCA"/>
    <w:rsid w:val="002B5EA7"/>
    <w:rsid w:val="002B63C4"/>
    <w:rsid w:val="002B65DC"/>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1B"/>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5F0"/>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83B"/>
    <w:rsid w:val="002D0B28"/>
    <w:rsid w:val="002D0C98"/>
    <w:rsid w:val="002D0F15"/>
    <w:rsid w:val="002D11B7"/>
    <w:rsid w:val="002D1211"/>
    <w:rsid w:val="002D1322"/>
    <w:rsid w:val="002D142C"/>
    <w:rsid w:val="002D1624"/>
    <w:rsid w:val="002D1855"/>
    <w:rsid w:val="002D1968"/>
    <w:rsid w:val="002D1C44"/>
    <w:rsid w:val="002D1D0F"/>
    <w:rsid w:val="002D1E14"/>
    <w:rsid w:val="002D1E15"/>
    <w:rsid w:val="002D20E1"/>
    <w:rsid w:val="002D2194"/>
    <w:rsid w:val="002D2281"/>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5FB2"/>
    <w:rsid w:val="002D60C3"/>
    <w:rsid w:val="002D63BE"/>
    <w:rsid w:val="002D66D1"/>
    <w:rsid w:val="002D6725"/>
    <w:rsid w:val="002D6884"/>
    <w:rsid w:val="002D6915"/>
    <w:rsid w:val="002D699C"/>
    <w:rsid w:val="002D6C9B"/>
    <w:rsid w:val="002D6FAA"/>
    <w:rsid w:val="002D721A"/>
    <w:rsid w:val="002D726D"/>
    <w:rsid w:val="002D7584"/>
    <w:rsid w:val="002D7604"/>
    <w:rsid w:val="002D7A98"/>
    <w:rsid w:val="002D7E01"/>
    <w:rsid w:val="002E0319"/>
    <w:rsid w:val="002E0341"/>
    <w:rsid w:val="002E0991"/>
    <w:rsid w:val="002E0BC6"/>
    <w:rsid w:val="002E0BF1"/>
    <w:rsid w:val="002E0D22"/>
    <w:rsid w:val="002E0DAE"/>
    <w:rsid w:val="002E0DC3"/>
    <w:rsid w:val="002E0E96"/>
    <w:rsid w:val="002E0EBD"/>
    <w:rsid w:val="002E0FF9"/>
    <w:rsid w:val="002E1069"/>
    <w:rsid w:val="002E1272"/>
    <w:rsid w:val="002E15FA"/>
    <w:rsid w:val="002E1622"/>
    <w:rsid w:val="002E16C5"/>
    <w:rsid w:val="002E179B"/>
    <w:rsid w:val="002E1A86"/>
    <w:rsid w:val="002E1C36"/>
    <w:rsid w:val="002E1C9E"/>
    <w:rsid w:val="002E1E98"/>
    <w:rsid w:val="002E22B7"/>
    <w:rsid w:val="002E2392"/>
    <w:rsid w:val="002E257B"/>
    <w:rsid w:val="002E2688"/>
    <w:rsid w:val="002E29CA"/>
    <w:rsid w:val="002E2A3B"/>
    <w:rsid w:val="002E2C53"/>
    <w:rsid w:val="002E2D1E"/>
    <w:rsid w:val="002E2E11"/>
    <w:rsid w:val="002E2EA3"/>
    <w:rsid w:val="002E2F98"/>
    <w:rsid w:val="002E31ED"/>
    <w:rsid w:val="002E3620"/>
    <w:rsid w:val="002E371B"/>
    <w:rsid w:val="002E37DB"/>
    <w:rsid w:val="002E380A"/>
    <w:rsid w:val="002E3AA7"/>
    <w:rsid w:val="002E3B56"/>
    <w:rsid w:val="002E3C65"/>
    <w:rsid w:val="002E3D2E"/>
    <w:rsid w:val="002E3EFA"/>
    <w:rsid w:val="002E3F5B"/>
    <w:rsid w:val="002E3F84"/>
    <w:rsid w:val="002E4362"/>
    <w:rsid w:val="002E44D9"/>
    <w:rsid w:val="002E496F"/>
    <w:rsid w:val="002E4A60"/>
    <w:rsid w:val="002E4C15"/>
    <w:rsid w:val="002E4E90"/>
    <w:rsid w:val="002E5025"/>
    <w:rsid w:val="002E51B7"/>
    <w:rsid w:val="002E51DD"/>
    <w:rsid w:val="002E53AF"/>
    <w:rsid w:val="002E575F"/>
    <w:rsid w:val="002E593D"/>
    <w:rsid w:val="002E6138"/>
    <w:rsid w:val="002E6282"/>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04C"/>
    <w:rsid w:val="002F4168"/>
    <w:rsid w:val="002F4922"/>
    <w:rsid w:val="002F4990"/>
    <w:rsid w:val="002F4B53"/>
    <w:rsid w:val="002F4C3D"/>
    <w:rsid w:val="002F4E7F"/>
    <w:rsid w:val="002F4FC6"/>
    <w:rsid w:val="002F5351"/>
    <w:rsid w:val="002F5464"/>
    <w:rsid w:val="002F5625"/>
    <w:rsid w:val="002F573C"/>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7F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1FA3"/>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56C"/>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9D9"/>
    <w:rsid w:val="00311C2A"/>
    <w:rsid w:val="00311C2D"/>
    <w:rsid w:val="00311F68"/>
    <w:rsid w:val="00311F6F"/>
    <w:rsid w:val="00311FA0"/>
    <w:rsid w:val="00312400"/>
    <w:rsid w:val="00312554"/>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0DF"/>
    <w:rsid w:val="003142F0"/>
    <w:rsid w:val="00314420"/>
    <w:rsid w:val="003144E3"/>
    <w:rsid w:val="00314765"/>
    <w:rsid w:val="00315471"/>
    <w:rsid w:val="0031557D"/>
    <w:rsid w:val="003156C4"/>
    <w:rsid w:val="003158DE"/>
    <w:rsid w:val="0031591F"/>
    <w:rsid w:val="00315C76"/>
    <w:rsid w:val="00315D4F"/>
    <w:rsid w:val="00315F63"/>
    <w:rsid w:val="00316104"/>
    <w:rsid w:val="00316171"/>
    <w:rsid w:val="003164F6"/>
    <w:rsid w:val="00316615"/>
    <w:rsid w:val="00316689"/>
    <w:rsid w:val="0031674C"/>
    <w:rsid w:val="00316808"/>
    <w:rsid w:val="00316A8C"/>
    <w:rsid w:val="00316EB5"/>
    <w:rsid w:val="00316FE4"/>
    <w:rsid w:val="003171D3"/>
    <w:rsid w:val="00317318"/>
    <w:rsid w:val="003178DA"/>
    <w:rsid w:val="00317966"/>
    <w:rsid w:val="00317A11"/>
    <w:rsid w:val="00317C8C"/>
    <w:rsid w:val="00317C91"/>
    <w:rsid w:val="00317DB8"/>
    <w:rsid w:val="00317E99"/>
    <w:rsid w:val="00317F51"/>
    <w:rsid w:val="00320164"/>
    <w:rsid w:val="003203D8"/>
    <w:rsid w:val="0032040A"/>
    <w:rsid w:val="00320618"/>
    <w:rsid w:val="003207AF"/>
    <w:rsid w:val="00320977"/>
    <w:rsid w:val="003209A4"/>
    <w:rsid w:val="00320BA6"/>
    <w:rsid w:val="0032100B"/>
    <w:rsid w:val="0032114E"/>
    <w:rsid w:val="00321793"/>
    <w:rsid w:val="00321A4F"/>
    <w:rsid w:val="00321B7D"/>
    <w:rsid w:val="00321BD7"/>
    <w:rsid w:val="00321C88"/>
    <w:rsid w:val="00321F40"/>
    <w:rsid w:val="00321FA7"/>
    <w:rsid w:val="00322241"/>
    <w:rsid w:val="0032260F"/>
    <w:rsid w:val="00322801"/>
    <w:rsid w:val="003228DA"/>
    <w:rsid w:val="00322AC0"/>
    <w:rsid w:val="00322AF2"/>
    <w:rsid w:val="00322C00"/>
    <w:rsid w:val="00322D30"/>
    <w:rsid w:val="00322E59"/>
    <w:rsid w:val="003232C1"/>
    <w:rsid w:val="0032346F"/>
    <w:rsid w:val="00323657"/>
    <w:rsid w:val="00323662"/>
    <w:rsid w:val="003238CF"/>
    <w:rsid w:val="003238DB"/>
    <w:rsid w:val="00323990"/>
    <w:rsid w:val="00323B50"/>
    <w:rsid w:val="00323D6B"/>
    <w:rsid w:val="00323E17"/>
    <w:rsid w:val="00323E3C"/>
    <w:rsid w:val="0032404D"/>
    <w:rsid w:val="003242AB"/>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119"/>
    <w:rsid w:val="003273A1"/>
    <w:rsid w:val="00327A9F"/>
    <w:rsid w:val="00327D23"/>
    <w:rsid w:val="003302AB"/>
    <w:rsid w:val="003302BE"/>
    <w:rsid w:val="00330394"/>
    <w:rsid w:val="003307B0"/>
    <w:rsid w:val="003308CA"/>
    <w:rsid w:val="00330AA4"/>
    <w:rsid w:val="00330FDB"/>
    <w:rsid w:val="00331041"/>
    <w:rsid w:val="00331173"/>
    <w:rsid w:val="00331525"/>
    <w:rsid w:val="0033171D"/>
    <w:rsid w:val="0033184A"/>
    <w:rsid w:val="003318C5"/>
    <w:rsid w:val="003319B5"/>
    <w:rsid w:val="00331D0A"/>
    <w:rsid w:val="00331FB4"/>
    <w:rsid w:val="00331FC3"/>
    <w:rsid w:val="00332165"/>
    <w:rsid w:val="0033263F"/>
    <w:rsid w:val="003329A8"/>
    <w:rsid w:val="00332C65"/>
    <w:rsid w:val="00332F3B"/>
    <w:rsid w:val="00332F3D"/>
    <w:rsid w:val="00333568"/>
    <w:rsid w:val="003336B3"/>
    <w:rsid w:val="00333D20"/>
    <w:rsid w:val="00333E97"/>
    <w:rsid w:val="00334079"/>
    <w:rsid w:val="003340A0"/>
    <w:rsid w:val="0033425D"/>
    <w:rsid w:val="0033465D"/>
    <w:rsid w:val="003349C3"/>
    <w:rsid w:val="00334C39"/>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418"/>
    <w:rsid w:val="0034666E"/>
    <w:rsid w:val="00346746"/>
    <w:rsid w:val="0034684A"/>
    <w:rsid w:val="00346B6C"/>
    <w:rsid w:val="00346C64"/>
    <w:rsid w:val="00346F7F"/>
    <w:rsid w:val="00347394"/>
    <w:rsid w:val="003473F0"/>
    <w:rsid w:val="00347436"/>
    <w:rsid w:val="00347700"/>
    <w:rsid w:val="0034786A"/>
    <w:rsid w:val="003478A8"/>
    <w:rsid w:val="00347BDF"/>
    <w:rsid w:val="00347DE1"/>
    <w:rsid w:val="0035008B"/>
    <w:rsid w:val="00350108"/>
    <w:rsid w:val="003502A8"/>
    <w:rsid w:val="0035062E"/>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AE9"/>
    <w:rsid w:val="00354EDC"/>
    <w:rsid w:val="00354EF2"/>
    <w:rsid w:val="00354EF6"/>
    <w:rsid w:val="00355021"/>
    <w:rsid w:val="00355177"/>
    <w:rsid w:val="0035519D"/>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4E3"/>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89"/>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457"/>
    <w:rsid w:val="00372526"/>
    <w:rsid w:val="00372601"/>
    <w:rsid w:val="00372765"/>
    <w:rsid w:val="0037295B"/>
    <w:rsid w:val="00372ACA"/>
    <w:rsid w:val="00372CF0"/>
    <w:rsid w:val="00372DF3"/>
    <w:rsid w:val="00372F0D"/>
    <w:rsid w:val="003732C0"/>
    <w:rsid w:val="003736A4"/>
    <w:rsid w:val="00373735"/>
    <w:rsid w:val="00373869"/>
    <w:rsid w:val="003738FB"/>
    <w:rsid w:val="003739DE"/>
    <w:rsid w:val="00373AFA"/>
    <w:rsid w:val="00373C27"/>
    <w:rsid w:val="00373C57"/>
    <w:rsid w:val="00373D4F"/>
    <w:rsid w:val="00374059"/>
    <w:rsid w:val="0037440F"/>
    <w:rsid w:val="003745BE"/>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0ED"/>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77F64"/>
    <w:rsid w:val="003802DC"/>
    <w:rsid w:val="0038038C"/>
    <w:rsid w:val="0038095E"/>
    <w:rsid w:val="00380AED"/>
    <w:rsid w:val="00380DD7"/>
    <w:rsid w:val="00380E4E"/>
    <w:rsid w:val="00380FBF"/>
    <w:rsid w:val="003811C0"/>
    <w:rsid w:val="003812F9"/>
    <w:rsid w:val="0038156D"/>
    <w:rsid w:val="003815D1"/>
    <w:rsid w:val="003816FC"/>
    <w:rsid w:val="00381777"/>
    <w:rsid w:val="00381A35"/>
    <w:rsid w:val="00381B75"/>
    <w:rsid w:val="00381C93"/>
    <w:rsid w:val="00381CCA"/>
    <w:rsid w:val="00381F6C"/>
    <w:rsid w:val="00381F84"/>
    <w:rsid w:val="00381FE3"/>
    <w:rsid w:val="0038217F"/>
    <w:rsid w:val="0038231D"/>
    <w:rsid w:val="00382342"/>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5B84"/>
    <w:rsid w:val="00385BE2"/>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C77"/>
    <w:rsid w:val="003912CE"/>
    <w:rsid w:val="00391324"/>
    <w:rsid w:val="00391431"/>
    <w:rsid w:val="0039164F"/>
    <w:rsid w:val="00391844"/>
    <w:rsid w:val="0039192E"/>
    <w:rsid w:val="00391F75"/>
    <w:rsid w:val="00392298"/>
    <w:rsid w:val="003922E7"/>
    <w:rsid w:val="003923BF"/>
    <w:rsid w:val="0039254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32C"/>
    <w:rsid w:val="0039452F"/>
    <w:rsid w:val="003949B1"/>
    <w:rsid w:val="00394BF0"/>
    <w:rsid w:val="00395282"/>
    <w:rsid w:val="00395532"/>
    <w:rsid w:val="00395545"/>
    <w:rsid w:val="003955DE"/>
    <w:rsid w:val="00395784"/>
    <w:rsid w:val="0039585F"/>
    <w:rsid w:val="00395C21"/>
    <w:rsid w:val="003963AD"/>
    <w:rsid w:val="0039643E"/>
    <w:rsid w:val="00396476"/>
    <w:rsid w:val="003965D3"/>
    <w:rsid w:val="00396A80"/>
    <w:rsid w:val="00396CDF"/>
    <w:rsid w:val="00396D3A"/>
    <w:rsid w:val="00396E7A"/>
    <w:rsid w:val="00396F49"/>
    <w:rsid w:val="00397783"/>
    <w:rsid w:val="00397C1D"/>
    <w:rsid w:val="00397CDB"/>
    <w:rsid w:val="003A0BAD"/>
    <w:rsid w:val="003A0C27"/>
    <w:rsid w:val="003A0C3D"/>
    <w:rsid w:val="003A0C68"/>
    <w:rsid w:val="003A0D48"/>
    <w:rsid w:val="003A0E1C"/>
    <w:rsid w:val="003A117C"/>
    <w:rsid w:val="003A14D4"/>
    <w:rsid w:val="003A1524"/>
    <w:rsid w:val="003A1549"/>
    <w:rsid w:val="003A16CB"/>
    <w:rsid w:val="003A179E"/>
    <w:rsid w:val="003A180F"/>
    <w:rsid w:val="003A18DD"/>
    <w:rsid w:val="003A1A05"/>
    <w:rsid w:val="003A1B4D"/>
    <w:rsid w:val="003A1FDF"/>
    <w:rsid w:val="003A20C8"/>
    <w:rsid w:val="003A25B6"/>
    <w:rsid w:val="003A260F"/>
    <w:rsid w:val="003A2635"/>
    <w:rsid w:val="003A2744"/>
    <w:rsid w:val="003A27EA"/>
    <w:rsid w:val="003A28BB"/>
    <w:rsid w:val="003A29F0"/>
    <w:rsid w:val="003A2ADD"/>
    <w:rsid w:val="003A2BE2"/>
    <w:rsid w:val="003A2C29"/>
    <w:rsid w:val="003A2E3D"/>
    <w:rsid w:val="003A2EC3"/>
    <w:rsid w:val="003A2F1C"/>
    <w:rsid w:val="003A335B"/>
    <w:rsid w:val="003A3400"/>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57C"/>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43"/>
    <w:rsid w:val="003B096C"/>
    <w:rsid w:val="003B09D1"/>
    <w:rsid w:val="003B0B5B"/>
    <w:rsid w:val="003B0CB2"/>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2E97"/>
    <w:rsid w:val="003B346A"/>
    <w:rsid w:val="003B3575"/>
    <w:rsid w:val="003B38FB"/>
    <w:rsid w:val="003B3A96"/>
    <w:rsid w:val="003B3C72"/>
    <w:rsid w:val="003B406F"/>
    <w:rsid w:val="003B420E"/>
    <w:rsid w:val="003B45C7"/>
    <w:rsid w:val="003B47D3"/>
    <w:rsid w:val="003B494F"/>
    <w:rsid w:val="003B4A6B"/>
    <w:rsid w:val="003B4B7D"/>
    <w:rsid w:val="003B4BC9"/>
    <w:rsid w:val="003B4DAE"/>
    <w:rsid w:val="003B50BC"/>
    <w:rsid w:val="003B50C7"/>
    <w:rsid w:val="003B5154"/>
    <w:rsid w:val="003B528D"/>
    <w:rsid w:val="003B543F"/>
    <w:rsid w:val="003B5472"/>
    <w:rsid w:val="003B578C"/>
    <w:rsid w:val="003B5814"/>
    <w:rsid w:val="003B5B30"/>
    <w:rsid w:val="003B5BCB"/>
    <w:rsid w:val="003B5D8B"/>
    <w:rsid w:val="003B5D97"/>
    <w:rsid w:val="003B6008"/>
    <w:rsid w:val="003B63A4"/>
    <w:rsid w:val="003B63D1"/>
    <w:rsid w:val="003B667C"/>
    <w:rsid w:val="003B6816"/>
    <w:rsid w:val="003B68BA"/>
    <w:rsid w:val="003B68FE"/>
    <w:rsid w:val="003B6A8B"/>
    <w:rsid w:val="003B6B33"/>
    <w:rsid w:val="003B6D7D"/>
    <w:rsid w:val="003B6F42"/>
    <w:rsid w:val="003B7103"/>
    <w:rsid w:val="003B7295"/>
    <w:rsid w:val="003B74F2"/>
    <w:rsid w:val="003B788D"/>
    <w:rsid w:val="003B7CC1"/>
    <w:rsid w:val="003B7D7E"/>
    <w:rsid w:val="003B7E70"/>
    <w:rsid w:val="003B7F9C"/>
    <w:rsid w:val="003B7FE0"/>
    <w:rsid w:val="003C017D"/>
    <w:rsid w:val="003C0186"/>
    <w:rsid w:val="003C1012"/>
    <w:rsid w:val="003C11C9"/>
    <w:rsid w:val="003C1229"/>
    <w:rsid w:val="003C123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5A2"/>
    <w:rsid w:val="003C4681"/>
    <w:rsid w:val="003C47C1"/>
    <w:rsid w:val="003C4878"/>
    <w:rsid w:val="003C4AA0"/>
    <w:rsid w:val="003C4C04"/>
    <w:rsid w:val="003C4EAC"/>
    <w:rsid w:val="003C4EE6"/>
    <w:rsid w:val="003C5B25"/>
    <w:rsid w:val="003C5CDE"/>
    <w:rsid w:val="003C5DC0"/>
    <w:rsid w:val="003C5DF6"/>
    <w:rsid w:val="003C5E6B"/>
    <w:rsid w:val="003C5FD4"/>
    <w:rsid w:val="003C6000"/>
    <w:rsid w:val="003C6068"/>
    <w:rsid w:val="003C6246"/>
    <w:rsid w:val="003C63CD"/>
    <w:rsid w:val="003C63F3"/>
    <w:rsid w:val="003C6510"/>
    <w:rsid w:val="003C6566"/>
    <w:rsid w:val="003C6787"/>
    <w:rsid w:val="003C6AB2"/>
    <w:rsid w:val="003C6DFE"/>
    <w:rsid w:val="003C6ED4"/>
    <w:rsid w:val="003C73ED"/>
    <w:rsid w:val="003C7424"/>
    <w:rsid w:val="003C752A"/>
    <w:rsid w:val="003C755B"/>
    <w:rsid w:val="003C786A"/>
    <w:rsid w:val="003C7AD7"/>
    <w:rsid w:val="003C7B74"/>
    <w:rsid w:val="003C7DB9"/>
    <w:rsid w:val="003C7EC4"/>
    <w:rsid w:val="003C7F0B"/>
    <w:rsid w:val="003D01E5"/>
    <w:rsid w:val="003D05A2"/>
    <w:rsid w:val="003D08AC"/>
    <w:rsid w:val="003D08CA"/>
    <w:rsid w:val="003D0A1C"/>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2F7F"/>
    <w:rsid w:val="003D336A"/>
    <w:rsid w:val="003D3810"/>
    <w:rsid w:val="003D3825"/>
    <w:rsid w:val="003D38FC"/>
    <w:rsid w:val="003D3A9A"/>
    <w:rsid w:val="003D3AB5"/>
    <w:rsid w:val="003D3BB8"/>
    <w:rsid w:val="003D3C95"/>
    <w:rsid w:val="003D3DDD"/>
    <w:rsid w:val="003D4101"/>
    <w:rsid w:val="003D447C"/>
    <w:rsid w:val="003D4756"/>
    <w:rsid w:val="003D4DA2"/>
    <w:rsid w:val="003D5191"/>
    <w:rsid w:val="003D5451"/>
    <w:rsid w:val="003D5531"/>
    <w:rsid w:val="003D55CD"/>
    <w:rsid w:val="003D570F"/>
    <w:rsid w:val="003D58EE"/>
    <w:rsid w:val="003D5CBF"/>
    <w:rsid w:val="003D5D67"/>
    <w:rsid w:val="003D5F9A"/>
    <w:rsid w:val="003D6157"/>
    <w:rsid w:val="003D6263"/>
    <w:rsid w:val="003D632A"/>
    <w:rsid w:val="003D66D2"/>
    <w:rsid w:val="003D67AB"/>
    <w:rsid w:val="003D6804"/>
    <w:rsid w:val="003D6FBC"/>
    <w:rsid w:val="003D7111"/>
    <w:rsid w:val="003D7294"/>
    <w:rsid w:val="003D780C"/>
    <w:rsid w:val="003D7FC6"/>
    <w:rsid w:val="003E00A7"/>
    <w:rsid w:val="003E0181"/>
    <w:rsid w:val="003E0496"/>
    <w:rsid w:val="003E0587"/>
    <w:rsid w:val="003E06C5"/>
    <w:rsid w:val="003E07AE"/>
    <w:rsid w:val="003E0991"/>
    <w:rsid w:val="003E0999"/>
    <w:rsid w:val="003E0BF3"/>
    <w:rsid w:val="003E12E5"/>
    <w:rsid w:val="003E14FC"/>
    <w:rsid w:val="003E1B7F"/>
    <w:rsid w:val="003E1CEB"/>
    <w:rsid w:val="003E1EA3"/>
    <w:rsid w:val="003E24F1"/>
    <w:rsid w:val="003E2531"/>
    <w:rsid w:val="003E276A"/>
    <w:rsid w:val="003E27EA"/>
    <w:rsid w:val="003E292E"/>
    <w:rsid w:val="003E2976"/>
    <w:rsid w:val="003E2F18"/>
    <w:rsid w:val="003E2F1D"/>
    <w:rsid w:val="003E32CB"/>
    <w:rsid w:val="003E3484"/>
    <w:rsid w:val="003E3B6F"/>
    <w:rsid w:val="003E3BF1"/>
    <w:rsid w:val="003E3C50"/>
    <w:rsid w:val="003E3E4A"/>
    <w:rsid w:val="003E3E5F"/>
    <w:rsid w:val="003E3E99"/>
    <w:rsid w:val="003E47BE"/>
    <w:rsid w:val="003E47C5"/>
    <w:rsid w:val="003E47D8"/>
    <w:rsid w:val="003E4858"/>
    <w:rsid w:val="003E4FB4"/>
    <w:rsid w:val="003E519C"/>
    <w:rsid w:val="003E531F"/>
    <w:rsid w:val="003E5372"/>
    <w:rsid w:val="003E55B8"/>
    <w:rsid w:val="003E5933"/>
    <w:rsid w:val="003E5AAB"/>
    <w:rsid w:val="003E5DFE"/>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047"/>
    <w:rsid w:val="003E7399"/>
    <w:rsid w:val="003E77BA"/>
    <w:rsid w:val="003E7809"/>
    <w:rsid w:val="003E7C85"/>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81F"/>
    <w:rsid w:val="003F1C30"/>
    <w:rsid w:val="003F2455"/>
    <w:rsid w:val="003F24E6"/>
    <w:rsid w:val="003F283D"/>
    <w:rsid w:val="003F2B3D"/>
    <w:rsid w:val="003F2CAF"/>
    <w:rsid w:val="003F2CD7"/>
    <w:rsid w:val="003F2E34"/>
    <w:rsid w:val="003F306C"/>
    <w:rsid w:val="003F324F"/>
    <w:rsid w:val="003F3365"/>
    <w:rsid w:val="003F33BC"/>
    <w:rsid w:val="003F392C"/>
    <w:rsid w:val="003F39AE"/>
    <w:rsid w:val="003F39B1"/>
    <w:rsid w:val="003F3C8B"/>
    <w:rsid w:val="003F3D4E"/>
    <w:rsid w:val="003F3E38"/>
    <w:rsid w:val="003F3E4B"/>
    <w:rsid w:val="003F3EF0"/>
    <w:rsid w:val="003F3FBB"/>
    <w:rsid w:val="003F469E"/>
    <w:rsid w:val="003F477E"/>
    <w:rsid w:val="003F4900"/>
    <w:rsid w:val="003F49C8"/>
    <w:rsid w:val="003F49D4"/>
    <w:rsid w:val="003F4BEB"/>
    <w:rsid w:val="003F4C5B"/>
    <w:rsid w:val="003F4CFB"/>
    <w:rsid w:val="003F4E3A"/>
    <w:rsid w:val="003F4E64"/>
    <w:rsid w:val="003F5032"/>
    <w:rsid w:val="003F505B"/>
    <w:rsid w:val="003F52A0"/>
    <w:rsid w:val="003F5420"/>
    <w:rsid w:val="003F545D"/>
    <w:rsid w:val="003F55BF"/>
    <w:rsid w:val="003F5888"/>
    <w:rsid w:val="003F5933"/>
    <w:rsid w:val="003F5ADD"/>
    <w:rsid w:val="003F5DCE"/>
    <w:rsid w:val="003F62EA"/>
    <w:rsid w:val="003F6399"/>
    <w:rsid w:val="003F65DD"/>
    <w:rsid w:val="003F66F9"/>
    <w:rsid w:val="003F674A"/>
    <w:rsid w:val="003F6798"/>
    <w:rsid w:val="003F6965"/>
    <w:rsid w:val="003F6CD2"/>
    <w:rsid w:val="003F6D2B"/>
    <w:rsid w:val="003F74DF"/>
    <w:rsid w:val="003F7511"/>
    <w:rsid w:val="003F7862"/>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1C61"/>
    <w:rsid w:val="00401D90"/>
    <w:rsid w:val="00401E22"/>
    <w:rsid w:val="0040209D"/>
    <w:rsid w:val="004020D4"/>
    <w:rsid w:val="004020DE"/>
    <w:rsid w:val="00402194"/>
    <w:rsid w:val="004021B6"/>
    <w:rsid w:val="004021C9"/>
    <w:rsid w:val="00402230"/>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30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2E9"/>
    <w:rsid w:val="00410511"/>
    <w:rsid w:val="00410527"/>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05"/>
    <w:rsid w:val="00413A54"/>
    <w:rsid w:val="00413B53"/>
    <w:rsid w:val="00413C10"/>
    <w:rsid w:val="00413CD9"/>
    <w:rsid w:val="00413CE0"/>
    <w:rsid w:val="00413F26"/>
    <w:rsid w:val="00413F9A"/>
    <w:rsid w:val="00414050"/>
    <w:rsid w:val="004140CA"/>
    <w:rsid w:val="004146E4"/>
    <w:rsid w:val="004147A5"/>
    <w:rsid w:val="004148A5"/>
    <w:rsid w:val="00414A0D"/>
    <w:rsid w:val="00414C65"/>
    <w:rsid w:val="00414C67"/>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6FB0"/>
    <w:rsid w:val="00417240"/>
    <w:rsid w:val="0041793F"/>
    <w:rsid w:val="00417A56"/>
    <w:rsid w:val="00417C3B"/>
    <w:rsid w:val="00417C4C"/>
    <w:rsid w:val="00417FC4"/>
    <w:rsid w:val="0042019D"/>
    <w:rsid w:val="00420209"/>
    <w:rsid w:val="0042026B"/>
    <w:rsid w:val="0042079D"/>
    <w:rsid w:val="004207D4"/>
    <w:rsid w:val="0042082A"/>
    <w:rsid w:val="0042088B"/>
    <w:rsid w:val="00420898"/>
    <w:rsid w:val="00420BA3"/>
    <w:rsid w:val="00420C93"/>
    <w:rsid w:val="00420D00"/>
    <w:rsid w:val="00421231"/>
    <w:rsid w:val="00421322"/>
    <w:rsid w:val="0042147B"/>
    <w:rsid w:val="00421C25"/>
    <w:rsid w:val="00421DCF"/>
    <w:rsid w:val="00421EFD"/>
    <w:rsid w:val="00422066"/>
    <w:rsid w:val="00422341"/>
    <w:rsid w:val="0042250E"/>
    <w:rsid w:val="00422A88"/>
    <w:rsid w:val="00422AC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AE1"/>
    <w:rsid w:val="00426C64"/>
    <w:rsid w:val="00426CA0"/>
    <w:rsid w:val="00426DE0"/>
    <w:rsid w:val="00426E27"/>
    <w:rsid w:val="00426F7F"/>
    <w:rsid w:val="004270BA"/>
    <w:rsid w:val="0042739B"/>
    <w:rsid w:val="00427733"/>
    <w:rsid w:val="00427909"/>
    <w:rsid w:val="00427B29"/>
    <w:rsid w:val="00427CF7"/>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87"/>
    <w:rsid w:val="00432684"/>
    <w:rsid w:val="0043272E"/>
    <w:rsid w:val="0043278F"/>
    <w:rsid w:val="004328DA"/>
    <w:rsid w:val="00432A16"/>
    <w:rsid w:val="00432B70"/>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2FE"/>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998"/>
    <w:rsid w:val="00440A36"/>
    <w:rsid w:val="00440F81"/>
    <w:rsid w:val="004412FA"/>
    <w:rsid w:val="004413B4"/>
    <w:rsid w:val="004414FE"/>
    <w:rsid w:val="00441517"/>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3E2F"/>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E13"/>
    <w:rsid w:val="00445F50"/>
    <w:rsid w:val="00446159"/>
    <w:rsid w:val="0044615D"/>
    <w:rsid w:val="004461D9"/>
    <w:rsid w:val="004464B3"/>
    <w:rsid w:val="004465BE"/>
    <w:rsid w:val="00446747"/>
    <w:rsid w:val="00446842"/>
    <w:rsid w:val="00446AC6"/>
    <w:rsid w:val="00447014"/>
    <w:rsid w:val="00447171"/>
    <w:rsid w:val="00447400"/>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45"/>
    <w:rsid w:val="0045136B"/>
    <w:rsid w:val="004513EC"/>
    <w:rsid w:val="004514D9"/>
    <w:rsid w:val="00451B62"/>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83D"/>
    <w:rsid w:val="00455BC2"/>
    <w:rsid w:val="00455DF2"/>
    <w:rsid w:val="00455F37"/>
    <w:rsid w:val="004560EC"/>
    <w:rsid w:val="0045638D"/>
    <w:rsid w:val="00456421"/>
    <w:rsid w:val="00456991"/>
    <w:rsid w:val="00456A0D"/>
    <w:rsid w:val="00456B20"/>
    <w:rsid w:val="00456D23"/>
    <w:rsid w:val="00456DAB"/>
    <w:rsid w:val="00456F6F"/>
    <w:rsid w:val="00456FD3"/>
    <w:rsid w:val="00457244"/>
    <w:rsid w:val="004573E9"/>
    <w:rsid w:val="00457B86"/>
    <w:rsid w:val="00457E96"/>
    <w:rsid w:val="00457F36"/>
    <w:rsid w:val="00460226"/>
    <w:rsid w:val="0046053D"/>
    <w:rsid w:val="00460627"/>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84"/>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7E4"/>
    <w:rsid w:val="00475A03"/>
    <w:rsid w:val="00475C2C"/>
    <w:rsid w:val="00475CE0"/>
    <w:rsid w:val="0047609A"/>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98B"/>
    <w:rsid w:val="00477A7E"/>
    <w:rsid w:val="00477C35"/>
    <w:rsid w:val="004801FF"/>
    <w:rsid w:val="0048033D"/>
    <w:rsid w:val="00480548"/>
    <w:rsid w:val="0048066C"/>
    <w:rsid w:val="004808C8"/>
    <w:rsid w:val="004808DC"/>
    <w:rsid w:val="004808FA"/>
    <w:rsid w:val="00480988"/>
    <w:rsid w:val="0048099C"/>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77"/>
    <w:rsid w:val="00484DFF"/>
    <w:rsid w:val="0048515B"/>
    <w:rsid w:val="0048540F"/>
    <w:rsid w:val="0048546C"/>
    <w:rsid w:val="00485970"/>
    <w:rsid w:val="00485C0D"/>
    <w:rsid w:val="00485D81"/>
    <w:rsid w:val="00485E66"/>
    <w:rsid w:val="00485F1B"/>
    <w:rsid w:val="0048610A"/>
    <w:rsid w:val="004861E1"/>
    <w:rsid w:val="0048631D"/>
    <w:rsid w:val="00486575"/>
    <w:rsid w:val="00486678"/>
    <w:rsid w:val="00486687"/>
    <w:rsid w:val="004866D0"/>
    <w:rsid w:val="004868F2"/>
    <w:rsid w:val="00486CAA"/>
    <w:rsid w:val="00486E94"/>
    <w:rsid w:val="00487C13"/>
    <w:rsid w:val="004900CC"/>
    <w:rsid w:val="004902A2"/>
    <w:rsid w:val="004904A0"/>
    <w:rsid w:val="00490595"/>
    <w:rsid w:val="004908C8"/>
    <w:rsid w:val="0049094F"/>
    <w:rsid w:val="00490999"/>
    <w:rsid w:val="00490D12"/>
    <w:rsid w:val="00490F46"/>
    <w:rsid w:val="0049131A"/>
    <w:rsid w:val="00491326"/>
    <w:rsid w:val="0049145E"/>
    <w:rsid w:val="0049149F"/>
    <w:rsid w:val="004915C2"/>
    <w:rsid w:val="0049165B"/>
    <w:rsid w:val="004919DA"/>
    <w:rsid w:val="00491A27"/>
    <w:rsid w:val="00492350"/>
    <w:rsid w:val="004923F0"/>
    <w:rsid w:val="00492424"/>
    <w:rsid w:val="00492509"/>
    <w:rsid w:val="004925E0"/>
    <w:rsid w:val="00492660"/>
    <w:rsid w:val="00492768"/>
    <w:rsid w:val="004927CA"/>
    <w:rsid w:val="00492E5F"/>
    <w:rsid w:val="00492F7D"/>
    <w:rsid w:val="00493016"/>
    <w:rsid w:val="00493292"/>
    <w:rsid w:val="004934EE"/>
    <w:rsid w:val="00493542"/>
    <w:rsid w:val="00494242"/>
    <w:rsid w:val="00494427"/>
    <w:rsid w:val="00494492"/>
    <w:rsid w:val="004946AD"/>
    <w:rsid w:val="0049481B"/>
    <w:rsid w:val="004948C6"/>
    <w:rsid w:val="00494907"/>
    <w:rsid w:val="00494D66"/>
    <w:rsid w:val="00494E1C"/>
    <w:rsid w:val="00494E8E"/>
    <w:rsid w:val="00494F54"/>
    <w:rsid w:val="00494FD5"/>
    <w:rsid w:val="004950CC"/>
    <w:rsid w:val="00495392"/>
    <w:rsid w:val="004953F6"/>
    <w:rsid w:val="0049551D"/>
    <w:rsid w:val="004955BC"/>
    <w:rsid w:val="0049564A"/>
    <w:rsid w:val="00495752"/>
    <w:rsid w:val="004957DA"/>
    <w:rsid w:val="00495CAA"/>
    <w:rsid w:val="00495D52"/>
    <w:rsid w:val="00495D63"/>
    <w:rsid w:val="00495DF7"/>
    <w:rsid w:val="00495F3C"/>
    <w:rsid w:val="0049639C"/>
    <w:rsid w:val="0049648F"/>
    <w:rsid w:val="00496606"/>
    <w:rsid w:val="00496801"/>
    <w:rsid w:val="00496870"/>
    <w:rsid w:val="004969DA"/>
    <w:rsid w:val="00496F05"/>
    <w:rsid w:val="00496F48"/>
    <w:rsid w:val="00496F9F"/>
    <w:rsid w:val="004971D3"/>
    <w:rsid w:val="00497306"/>
    <w:rsid w:val="00497370"/>
    <w:rsid w:val="00497602"/>
    <w:rsid w:val="00497616"/>
    <w:rsid w:val="00497935"/>
    <w:rsid w:val="00497B03"/>
    <w:rsid w:val="00497B3C"/>
    <w:rsid w:val="00497F2D"/>
    <w:rsid w:val="004A0090"/>
    <w:rsid w:val="004A0191"/>
    <w:rsid w:val="004A01C1"/>
    <w:rsid w:val="004A04CC"/>
    <w:rsid w:val="004A058A"/>
    <w:rsid w:val="004A0834"/>
    <w:rsid w:val="004A0B5B"/>
    <w:rsid w:val="004A0D4D"/>
    <w:rsid w:val="004A0EFA"/>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75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3A"/>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323"/>
    <w:rsid w:val="004B044D"/>
    <w:rsid w:val="004B0C4B"/>
    <w:rsid w:val="004B0CFF"/>
    <w:rsid w:val="004B0F25"/>
    <w:rsid w:val="004B108C"/>
    <w:rsid w:val="004B11F3"/>
    <w:rsid w:val="004B1261"/>
    <w:rsid w:val="004B132E"/>
    <w:rsid w:val="004B1685"/>
    <w:rsid w:val="004B194D"/>
    <w:rsid w:val="004B1B8B"/>
    <w:rsid w:val="004B1D6E"/>
    <w:rsid w:val="004B1F99"/>
    <w:rsid w:val="004B200C"/>
    <w:rsid w:val="004B2061"/>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5A5F"/>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21D"/>
    <w:rsid w:val="004C36CE"/>
    <w:rsid w:val="004C36DE"/>
    <w:rsid w:val="004C39B4"/>
    <w:rsid w:val="004C3F7A"/>
    <w:rsid w:val="004C3FA7"/>
    <w:rsid w:val="004C4215"/>
    <w:rsid w:val="004C427E"/>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26F"/>
    <w:rsid w:val="004D03E4"/>
    <w:rsid w:val="004D0433"/>
    <w:rsid w:val="004D0482"/>
    <w:rsid w:val="004D04A5"/>
    <w:rsid w:val="004D0690"/>
    <w:rsid w:val="004D09FD"/>
    <w:rsid w:val="004D0B47"/>
    <w:rsid w:val="004D0B75"/>
    <w:rsid w:val="004D0CA9"/>
    <w:rsid w:val="004D0DFE"/>
    <w:rsid w:val="004D0FF2"/>
    <w:rsid w:val="004D157F"/>
    <w:rsid w:val="004D1613"/>
    <w:rsid w:val="004D16B2"/>
    <w:rsid w:val="004D192E"/>
    <w:rsid w:val="004D19E5"/>
    <w:rsid w:val="004D1B0A"/>
    <w:rsid w:val="004D1D7E"/>
    <w:rsid w:val="004D1D91"/>
    <w:rsid w:val="004D1E98"/>
    <w:rsid w:val="004D200C"/>
    <w:rsid w:val="004D22A5"/>
    <w:rsid w:val="004D22C0"/>
    <w:rsid w:val="004D22C3"/>
    <w:rsid w:val="004D28E3"/>
    <w:rsid w:val="004D2934"/>
    <w:rsid w:val="004D29DB"/>
    <w:rsid w:val="004D2B0C"/>
    <w:rsid w:val="004D2CD2"/>
    <w:rsid w:val="004D2F4A"/>
    <w:rsid w:val="004D32D7"/>
    <w:rsid w:val="004D34EB"/>
    <w:rsid w:val="004D3B6F"/>
    <w:rsid w:val="004D3D4D"/>
    <w:rsid w:val="004D3DFE"/>
    <w:rsid w:val="004D3E0D"/>
    <w:rsid w:val="004D46E2"/>
    <w:rsid w:val="004D4815"/>
    <w:rsid w:val="004D48BD"/>
    <w:rsid w:val="004D48FE"/>
    <w:rsid w:val="004D49B7"/>
    <w:rsid w:val="004D517D"/>
    <w:rsid w:val="004D5622"/>
    <w:rsid w:val="004D6103"/>
    <w:rsid w:val="004D612A"/>
    <w:rsid w:val="004D6410"/>
    <w:rsid w:val="004D665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22B"/>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919"/>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368"/>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877"/>
    <w:rsid w:val="004E7E94"/>
    <w:rsid w:val="004F0057"/>
    <w:rsid w:val="004F01CA"/>
    <w:rsid w:val="004F0583"/>
    <w:rsid w:val="004F0731"/>
    <w:rsid w:val="004F08B5"/>
    <w:rsid w:val="004F08C4"/>
    <w:rsid w:val="004F0A80"/>
    <w:rsid w:val="004F0EC1"/>
    <w:rsid w:val="004F0F1C"/>
    <w:rsid w:val="004F0FB9"/>
    <w:rsid w:val="004F11E5"/>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03B"/>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5F9"/>
    <w:rsid w:val="005106D1"/>
    <w:rsid w:val="00510B05"/>
    <w:rsid w:val="00510D67"/>
    <w:rsid w:val="00510DFF"/>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54"/>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5A3"/>
    <w:rsid w:val="0052369C"/>
    <w:rsid w:val="005236FF"/>
    <w:rsid w:val="0052384C"/>
    <w:rsid w:val="00524545"/>
    <w:rsid w:val="0052461B"/>
    <w:rsid w:val="0052470E"/>
    <w:rsid w:val="005249C5"/>
    <w:rsid w:val="00524A41"/>
    <w:rsid w:val="00525053"/>
    <w:rsid w:val="005250BB"/>
    <w:rsid w:val="005251A9"/>
    <w:rsid w:val="005254EC"/>
    <w:rsid w:val="005255BF"/>
    <w:rsid w:val="0052574A"/>
    <w:rsid w:val="005257DE"/>
    <w:rsid w:val="005258A2"/>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3F8"/>
    <w:rsid w:val="005305FE"/>
    <w:rsid w:val="005307B0"/>
    <w:rsid w:val="0053093B"/>
    <w:rsid w:val="00530CA3"/>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D7A"/>
    <w:rsid w:val="00532EF2"/>
    <w:rsid w:val="00532F8B"/>
    <w:rsid w:val="00533055"/>
    <w:rsid w:val="005330DB"/>
    <w:rsid w:val="00533170"/>
    <w:rsid w:val="005331D3"/>
    <w:rsid w:val="005332FA"/>
    <w:rsid w:val="005333EC"/>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0F9"/>
    <w:rsid w:val="005354B5"/>
    <w:rsid w:val="0053586E"/>
    <w:rsid w:val="0053592C"/>
    <w:rsid w:val="005359BA"/>
    <w:rsid w:val="00535A06"/>
    <w:rsid w:val="00535B79"/>
    <w:rsid w:val="00535CF9"/>
    <w:rsid w:val="00535D7C"/>
    <w:rsid w:val="00535E89"/>
    <w:rsid w:val="00536056"/>
    <w:rsid w:val="0053629B"/>
    <w:rsid w:val="0053629F"/>
    <w:rsid w:val="005363A0"/>
    <w:rsid w:val="005364FD"/>
    <w:rsid w:val="00536570"/>
    <w:rsid w:val="00536579"/>
    <w:rsid w:val="005368E3"/>
    <w:rsid w:val="00536C1E"/>
    <w:rsid w:val="00536CDF"/>
    <w:rsid w:val="00536D5D"/>
    <w:rsid w:val="00536D60"/>
    <w:rsid w:val="00536DE4"/>
    <w:rsid w:val="00537037"/>
    <w:rsid w:val="005371AF"/>
    <w:rsid w:val="0053759B"/>
    <w:rsid w:val="00537694"/>
    <w:rsid w:val="005376A2"/>
    <w:rsid w:val="0053777B"/>
    <w:rsid w:val="00537ABC"/>
    <w:rsid w:val="00537C75"/>
    <w:rsid w:val="00537D55"/>
    <w:rsid w:val="00537E07"/>
    <w:rsid w:val="00540519"/>
    <w:rsid w:val="0054052B"/>
    <w:rsid w:val="00540BA1"/>
    <w:rsid w:val="00540EB2"/>
    <w:rsid w:val="0054102D"/>
    <w:rsid w:val="0054124C"/>
    <w:rsid w:val="005413B3"/>
    <w:rsid w:val="00541413"/>
    <w:rsid w:val="00541482"/>
    <w:rsid w:val="005416CA"/>
    <w:rsid w:val="005419EC"/>
    <w:rsid w:val="00541B62"/>
    <w:rsid w:val="00541C95"/>
    <w:rsid w:val="00541E02"/>
    <w:rsid w:val="00541E59"/>
    <w:rsid w:val="00541E64"/>
    <w:rsid w:val="005420F2"/>
    <w:rsid w:val="00542128"/>
    <w:rsid w:val="0054212E"/>
    <w:rsid w:val="0054224D"/>
    <w:rsid w:val="00542501"/>
    <w:rsid w:val="005425C0"/>
    <w:rsid w:val="00542812"/>
    <w:rsid w:val="0054291E"/>
    <w:rsid w:val="00542A6D"/>
    <w:rsid w:val="00542EAC"/>
    <w:rsid w:val="00542F8C"/>
    <w:rsid w:val="0054343A"/>
    <w:rsid w:val="0054350E"/>
    <w:rsid w:val="005435CD"/>
    <w:rsid w:val="00543739"/>
    <w:rsid w:val="00543974"/>
    <w:rsid w:val="00543A41"/>
    <w:rsid w:val="00543EBF"/>
    <w:rsid w:val="0054414B"/>
    <w:rsid w:val="00544635"/>
    <w:rsid w:val="00544ABA"/>
    <w:rsid w:val="00544D47"/>
    <w:rsid w:val="00544E37"/>
    <w:rsid w:val="00544F11"/>
    <w:rsid w:val="00544FC1"/>
    <w:rsid w:val="005455C6"/>
    <w:rsid w:val="00545655"/>
    <w:rsid w:val="005457E0"/>
    <w:rsid w:val="0054593A"/>
    <w:rsid w:val="005459D3"/>
    <w:rsid w:val="005461C5"/>
    <w:rsid w:val="00546370"/>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0DD8"/>
    <w:rsid w:val="00551012"/>
    <w:rsid w:val="005510D7"/>
    <w:rsid w:val="00551125"/>
    <w:rsid w:val="00551320"/>
    <w:rsid w:val="00551516"/>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5E9"/>
    <w:rsid w:val="005537D5"/>
    <w:rsid w:val="0055390A"/>
    <w:rsid w:val="00553A37"/>
    <w:rsid w:val="00554342"/>
    <w:rsid w:val="00554510"/>
    <w:rsid w:val="005547E6"/>
    <w:rsid w:val="00554882"/>
    <w:rsid w:val="00554941"/>
    <w:rsid w:val="005549CB"/>
    <w:rsid w:val="00554BE7"/>
    <w:rsid w:val="00554D73"/>
    <w:rsid w:val="00554DA5"/>
    <w:rsid w:val="00554E03"/>
    <w:rsid w:val="00555362"/>
    <w:rsid w:val="00555406"/>
    <w:rsid w:val="00555905"/>
    <w:rsid w:val="00555C91"/>
    <w:rsid w:val="00555CB5"/>
    <w:rsid w:val="00556445"/>
    <w:rsid w:val="005564D5"/>
    <w:rsid w:val="005567E9"/>
    <w:rsid w:val="00556B52"/>
    <w:rsid w:val="00556B6A"/>
    <w:rsid w:val="00556C83"/>
    <w:rsid w:val="00556D68"/>
    <w:rsid w:val="005570DA"/>
    <w:rsid w:val="00557173"/>
    <w:rsid w:val="005571E3"/>
    <w:rsid w:val="005571E8"/>
    <w:rsid w:val="00557234"/>
    <w:rsid w:val="005572B5"/>
    <w:rsid w:val="005574A8"/>
    <w:rsid w:val="005576A1"/>
    <w:rsid w:val="00557794"/>
    <w:rsid w:val="00557A1A"/>
    <w:rsid w:val="00557A64"/>
    <w:rsid w:val="00557C49"/>
    <w:rsid w:val="00557F1D"/>
    <w:rsid w:val="00557FC9"/>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449"/>
    <w:rsid w:val="00562632"/>
    <w:rsid w:val="005626D6"/>
    <w:rsid w:val="005627DA"/>
    <w:rsid w:val="00562B6E"/>
    <w:rsid w:val="00562EB9"/>
    <w:rsid w:val="00562ECF"/>
    <w:rsid w:val="00563793"/>
    <w:rsid w:val="005638D4"/>
    <w:rsid w:val="00563A3D"/>
    <w:rsid w:val="00563BFA"/>
    <w:rsid w:val="00563E8F"/>
    <w:rsid w:val="0056404D"/>
    <w:rsid w:val="00564068"/>
    <w:rsid w:val="0056457B"/>
    <w:rsid w:val="00564804"/>
    <w:rsid w:val="00564824"/>
    <w:rsid w:val="00564B85"/>
    <w:rsid w:val="00564B93"/>
    <w:rsid w:val="00564F30"/>
    <w:rsid w:val="005651EA"/>
    <w:rsid w:val="005656ED"/>
    <w:rsid w:val="0056572B"/>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75A"/>
    <w:rsid w:val="00570AF0"/>
    <w:rsid w:val="00570B7F"/>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5A"/>
    <w:rsid w:val="005760A0"/>
    <w:rsid w:val="00576589"/>
    <w:rsid w:val="005765F5"/>
    <w:rsid w:val="00576600"/>
    <w:rsid w:val="00576AB3"/>
    <w:rsid w:val="00576B3F"/>
    <w:rsid w:val="00576CA9"/>
    <w:rsid w:val="00576CBD"/>
    <w:rsid w:val="00576D6C"/>
    <w:rsid w:val="00576D6D"/>
    <w:rsid w:val="00576DBE"/>
    <w:rsid w:val="00576FB1"/>
    <w:rsid w:val="0057709B"/>
    <w:rsid w:val="0057744D"/>
    <w:rsid w:val="00577477"/>
    <w:rsid w:val="005774F6"/>
    <w:rsid w:val="005779D3"/>
    <w:rsid w:val="00577A2E"/>
    <w:rsid w:val="00577AEC"/>
    <w:rsid w:val="00577E14"/>
    <w:rsid w:val="00577E67"/>
    <w:rsid w:val="00577F25"/>
    <w:rsid w:val="00577F86"/>
    <w:rsid w:val="00577FC0"/>
    <w:rsid w:val="0058009B"/>
    <w:rsid w:val="005801B1"/>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A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AA7"/>
    <w:rsid w:val="00587B9C"/>
    <w:rsid w:val="00587FC0"/>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1EF8"/>
    <w:rsid w:val="00592042"/>
    <w:rsid w:val="005920F6"/>
    <w:rsid w:val="00592115"/>
    <w:rsid w:val="005921DF"/>
    <w:rsid w:val="005927D4"/>
    <w:rsid w:val="00592A32"/>
    <w:rsid w:val="00592B03"/>
    <w:rsid w:val="00592B88"/>
    <w:rsid w:val="00592F5C"/>
    <w:rsid w:val="005930D2"/>
    <w:rsid w:val="0059313A"/>
    <w:rsid w:val="0059316F"/>
    <w:rsid w:val="005932A4"/>
    <w:rsid w:val="005933B3"/>
    <w:rsid w:val="005933E1"/>
    <w:rsid w:val="00593706"/>
    <w:rsid w:val="00593965"/>
    <w:rsid w:val="005939E1"/>
    <w:rsid w:val="00593A75"/>
    <w:rsid w:val="00593AB9"/>
    <w:rsid w:val="00593D8C"/>
    <w:rsid w:val="0059421C"/>
    <w:rsid w:val="005948DF"/>
    <w:rsid w:val="00594ABB"/>
    <w:rsid w:val="00594D1C"/>
    <w:rsid w:val="00594E36"/>
    <w:rsid w:val="00594F0A"/>
    <w:rsid w:val="0059525E"/>
    <w:rsid w:val="0059559E"/>
    <w:rsid w:val="00595887"/>
    <w:rsid w:val="00595BE1"/>
    <w:rsid w:val="005961F7"/>
    <w:rsid w:val="00596367"/>
    <w:rsid w:val="005963BE"/>
    <w:rsid w:val="005964F8"/>
    <w:rsid w:val="005968F7"/>
    <w:rsid w:val="00596B9C"/>
    <w:rsid w:val="00596D66"/>
    <w:rsid w:val="00596E0C"/>
    <w:rsid w:val="005970A9"/>
    <w:rsid w:val="00597248"/>
    <w:rsid w:val="0059725F"/>
    <w:rsid w:val="005972EA"/>
    <w:rsid w:val="005975B5"/>
    <w:rsid w:val="00597644"/>
    <w:rsid w:val="00597A68"/>
    <w:rsid w:val="00597D07"/>
    <w:rsid w:val="00597DBD"/>
    <w:rsid w:val="00597F92"/>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9C8"/>
    <w:rsid w:val="005A1CCF"/>
    <w:rsid w:val="005A1E12"/>
    <w:rsid w:val="005A1E8D"/>
    <w:rsid w:val="005A1ED3"/>
    <w:rsid w:val="005A1F1F"/>
    <w:rsid w:val="005A1F25"/>
    <w:rsid w:val="005A1FAA"/>
    <w:rsid w:val="005A1FEB"/>
    <w:rsid w:val="005A21F8"/>
    <w:rsid w:val="005A256C"/>
    <w:rsid w:val="005A269F"/>
    <w:rsid w:val="005A285C"/>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2EA"/>
    <w:rsid w:val="005A44BF"/>
    <w:rsid w:val="005A45B5"/>
    <w:rsid w:val="005A46E8"/>
    <w:rsid w:val="005A4896"/>
    <w:rsid w:val="005A4A79"/>
    <w:rsid w:val="005A4B0F"/>
    <w:rsid w:val="005A4F13"/>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A10"/>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C81"/>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6B"/>
    <w:rsid w:val="005B7079"/>
    <w:rsid w:val="005B7237"/>
    <w:rsid w:val="005B76D9"/>
    <w:rsid w:val="005B77A7"/>
    <w:rsid w:val="005B7B63"/>
    <w:rsid w:val="005B7D6B"/>
    <w:rsid w:val="005B7DD1"/>
    <w:rsid w:val="005B7EAB"/>
    <w:rsid w:val="005B7F1D"/>
    <w:rsid w:val="005C00A0"/>
    <w:rsid w:val="005C01C2"/>
    <w:rsid w:val="005C01DD"/>
    <w:rsid w:val="005C02F8"/>
    <w:rsid w:val="005C0471"/>
    <w:rsid w:val="005C0680"/>
    <w:rsid w:val="005C0780"/>
    <w:rsid w:val="005C07F6"/>
    <w:rsid w:val="005C08B4"/>
    <w:rsid w:val="005C0D37"/>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A0"/>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4E16"/>
    <w:rsid w:val="005C4FD0"/>
    <w:rsid w:val="005C545E"/>
    <w:rsid w:val="005C5604"/>
    <w:rsid w:val="005C5609"/>
    <w:rsid w:val="005C57B7"/>
    <w:rsid w:val="005C5B5C"/>
    <w:rsid w:val="005C63C9"/>
    <w:rsid w:val="005C6DED"/>
    <w:rsid w:val="005C6E0C"/>
    <w:rsid w:val="005C6E23"/>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395"/>
    <w:rsid w:val="005D7840"/>
    <w:rsid w:val="005D7977"/>
    <w:rsid w:val="005D7AEA"/>
    <w:rsid w:val="005D7E0D"/>
    <w:rsid w:val="005D7F4A"/>
    <w:rsid w:val="005E0104"/>
    <w:rsid w:val="005E0214"/>
    <w:rsid w:val="005E039C"/>
    <w:rsid w:val="005E0850"/>
    <w:rsid w:val="005E0ECD"/>
    <w:rsid w:val="005E11BD"/>
    <w:rsid w:val="005E1217"/>
    <w:rsid w:val="005E145E"/>
    <w:rsid w:val="005E14E3"/>
    <w:rsid w:val="005E1518"/>
    <w:rsid w:val="005E1700"/>
    <w:rsid w:val="005E1734"/>
    <w:rsid w:val="005E181B"/>
    <w:rsid w:val="005E1928"/>
    <w:rsid w:val="005E19E2"/>
    <w:rsid w:val="005E1ADD"/>
    <w:rsid w:val="005E1C52"/>
    <w:rsid w:val="005E234A"/>
    <w:rsid w:val="005E2551"/>
    <w:rsid w:val="005E258A"/>
    <w:rsid w:val="005E2769"/>
    <w:rsid w:val="005E2A27"/>
    <w:rsid w:val="005E2AE9"/>
    <w:rsid w:val="005E2B23"/>
    <w:rsid w:val="005E2D01"/>
    <w:rsid w:val="005E2E6B"/>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4EF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3BF"/>
    <w:rsid w:val="005F26C6"/>
    <w:rsid w:val="005F27BF"/>
    <w:rsid w:val="005F28F4"/>
    <w:rsid w:val="005F2D21"/>
    <w:rsid w:val="005F2DEC"/>
    <w:rsid w:val="005F2F12"/>
    <w:rsid w:val="005F3091"/>
    <w:rsid w:val="005F3126"/>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C2"/>
    <w:rsid w:val="005F68F4"/>
    <w:rsid w:val="005F69FB"/>
    <w:rsid w:val="005F6A8C"/>
    <w:rsid w:val="005F6B77"/>
    <w:rsid w:val="005F6DB7"/>
    <w:rsid w:val="005F6E31"/>
    <w:rsid w:val="005F6F42"/>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1E99"/>
    <w:rsid w:val="0060264F"/>
    <w:rsid w:val="00602759"/>
    <w:rsid w:val="0060277A"/>
    <w:rsid w:val="0060287C"/>
    <w:rsid w:val="00602B7C"/>
    <w:rsid w:val="00602E94"/>
    <w:rsid w:val="0060301D"/>
    <w:rsid w:val="00603101"/>
    <w:rsid w:val="0060330F"/>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B75"/>
    <w:rsid w:val="00606C6F"/>
    <w:rsid w:val="00606CD6"/>
    <w:rsid w:val="0060704B"/>
    <w:rsid w:val="00607059"/>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1F3D"/>
    <w:rsid w:val="006123A6"/>
    <w:rsid w:val="006125ED"/>
    <w:rsid w:val="0061272C"/>
    <w:rsid w:val="006128A7"/>
    <w:rsid w:val="00612905"/>
    <w:rsid w:val="00612976"/>
    <w:rsid w:val="00612C64"/>
    <w:rsid w:val="00613014"/>
    <w:rsid w:val="0061303B"/>
    <w:rsid w:val="006130F7"/>
    <w:rsid w:val="0061314D"/>
    <w:rsid w:val="006135B2"/>
    <w:rsid w:val="00613677"/>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93C"/>
    <w:rsid w:val="00614D3B"/>
    <w:rsid w:val="00614DE5"/>
    <w:rsid w:val="00614F2E"/>
    <w:rsid w:val="006153EB"/>
    <w:rsid w:val="00615542"/>
    <w:rsid w:val="00615682"/>
    <w:rsid w:val="006158D5"/>
    <w:rsid w:val="00615A8A"/>
    <w:rsid w:val="006160AF"/>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7E1"/>
    <w:rsid w:val="00622A69"/>
    <w:rsid w:val="00622E2A"/>
    <w:rsid w:val="00622E6E"/>
    <w:rsid w:val="00622FFC"/>
    <w:rsid w:val="00623089"/>
    <w:rsid w:val="0062308E"/>
    <w:rsid w:val="0062312D"/>
    <w:rsid w:val="006231A4"/>
    <w:rsid w:val="006233E5"/>
    <w:rsid w:val="006234C4"/>
    <w:rsid w:val="006236C4"/>
    <w:rsid w:val="00623B5F"/>
    <w:rsid w:val="00623CC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66"/>
    <w:rsid w:val="006253B0"/>
    <w:rsid w:val="00625C53"/>
    <w:rsid w:val="00625DEA"/>
    <w:rsid w:val="00626177"/>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07A"/>
    <w:rsid w:val="00630105"/>
    <w:rsid w:val="006302B7"/>
    <w:rsid w:val="0063040C"/>
    <w:rsid w:val="006304BC"/>
    <w:rsid w:val="00630A59"/>
    <w:rsid w:val="00630C16"/>
    <w:rsid w:val="00630DCE"/>
    <w:rsid w:val="00630FB4"/>
    <w:rsid w:val="0063104E"/>
    <w:rsid w:val="006311C2"/>
    <w:rsid w:val="0063120A"/>
    <w:rsid w:val="00631475"/>
    <w:rsid w:val="006314DF"/>
    <w:rsid w:val="0063150B"/>
    <w:rsid w:val="00631585"/>
    <w:rsid w:val="0063172A"/>
    <w:rsid w:val="00631872"/>
    <w:rsid w:val="00631B86"/>
    <w:rsid w:val="00631F00"/>
    <w:rsid w:val="0063249D"/>
    <w:rsid w:val="00632B1F"/>
    <w:rsid w:val="00632F55"/>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37C"/>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0BC"/>
    <w:rsid w:val="00640453"/>
    <w:rsid w:val="00640492"/>
    <w:rsid w:val="006406B0"/>
    <w:rsid w:val="006406CA"/>
    <w:rsid w:val="00640776"/>
    <w:rsid w:val="0064080C"/>
    <w:rsid w:val="00640C4B"/>
    <w:rsid w:val="00640C71"/>
    <w:rsid w:val="00640D5A"/>
    <w:rsid w:val="00641116"/>
    <w:rsid w:val="006411C4"/>
    <w:rsid w:val="00641222"/>
    <w:rsid w:val="0064147E"/>
    <w:rsid w:val="0064153F"/>
    <w:rsid w:val="006415BC"/>
    <w:rsid w:val="006418B7"/>
    <w:rsid w:val="00641BCC"/>
    <w:rsid w:val="00641F54"/>
    <w:rsid w:val="00641F62"/>
    <w:rsid w:val="006424FE"/>
    <w:rsid w:val="00642578"/>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EB7"/>
    <w:rsid w:val="00646F4C"/>
    <w:rsid w:val="00647134"/>
    <w:rsid w:val="00647421"/>
    <w:rsid w:val="006476A7"/>
    <w:rsid w:val="00647741"/>
    <w:rsid w:val="00647BE3"/>
    <w:rsid w:val="00647E1D"/>
    <w:rsid w:val="00650139"/>
    <w:rsid w:val="00650157"/>
    <w:rsid w:val="00650441"/>
    <w:rsid w:val="00650A63"/>
    <w:rsid w:val="00650AEF"/>
    <w:rsid w:val="00650BED"/>
    <w:rsid w:val="00650DAA"/>
    <w:rsid w:val="0065122E"/>
    <w:rsid w:val="0065128D"/>
    <w:rsid w:val="00651782"/>
    <w:rsid w:val="00651CB5"/>
    <w:rsid w:val="00651E5A"/>
    <w:rsid w:val="006524AC"/>
    <w:rsid w:val="00652756"/>
    <w:rsid w:val="006528DA"/>
    <w:rsid w:val="00652ABF"/>
    <w:rsid w:val="00652AD8"/>
    <w:rsid w:val="00652B79"/>
    <w:rsid w:val="00652CE5"/>
    <w:rsid w:val="00652F05"/>
    <w:rsid w:val="0065313E"/>
    <w:rsid w:val="006533C3"/>
    <w:rsid w:val="00653D5C"/>
    <w:rsid w:val="00653E7B"/>
    <w:rsid w:val="00654068"/>
    <w:rsid w:val="00654123"/>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6E6E"/>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469"/>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914"/>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EC7"/>
    <w:rsid w:val="00674FBF"/>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062"/>
    <w:rsid w:val="0068034C"/>
    <w:rsid w:val="0068041C"/>
    <w:rsid w:val="0068050E"/>
    <w:rsid w:val="00680597"/>
    <w:rsid w:val="00680634"/>
    <w:rsid w:val="006806A3"/>
    <w:rsid w:val="006806A6"/>
    <w:rsid w:val="00680973"/>
    <w:rsid w:val="00680A62"/>
    <w:rsid w:val="00680AE4"/>
    <w:rsid w:val="00680CA7"/>
    <w:rsid w:val="00681211"/>
    <w:rsid w:val="0068144F"/>
    <w:rsid w:val="0068154E"/>
    <w:rsid w:val="0068170F"/>
    <w:rsid w:val="00681797"/>
    <w:rsid w:val="006817E5"/>
    <w:rsid w:val="00681839"/>
    <w:rsid w:val="00681896"/>
    <w:rsid w:val="0068194A"/>
    <w:rsid w:val="00681B32"/>
    <w:rsid w:val="00681B36"/>
    <w:rsid w:val="00681BFA"/>
    <w:rsid w:val="00681C76"/>
    <w:rsid w:val="00681F8F"/>
    <w:rsid w:val="006820C2"/>
    <w:rsid w:val="006822C8"/>
    <w:rsid w:val="00682598"/>
    <w:rsid w:val="00682A03"/>
    <w:rsid w:val="00682A92"/>
    <w:rsid w:val="00682AF9"/>
    <w:rsid w:val="00682C40"/>
    <w:rsid w:val="00682CD2"/>
    <w:rsid w:val="00682DFE"/>
    <w:rsid w:val="00682E14"/>
    <w:rsid w:val="006831CF"/>
    <w:rsid w:val="0068354B"/>
    <w:rsid w:val="006836A5"/>
    <w:rsid w:val="00683CB5"/>
    <w:rsid w:val="00684162"/>
    <w:rsid w:val="0068426A"/>
    <w:rsid w:val="0068436C"/>
    <w:rsid w:val="0068445C"/>
    <w:rsid w:val="0068454C"/>
    <w:rsid w:val="006845A1"/>
    <w:rsid w:val="006847B4"/>
    <w:rsid w:val="0068480B"/>
    <w:rsid w:val="00684C2A"/>
    <w:rsid w:val="00684F9D"/>
    <w:rsid w:val="0068545E"/>
    <w:rsid w:val="00685FD4"/>
    <w:rsid w:val="006861F6"/>
    <w:rsid w:val="00686366"/>
    <w:rsid w:val="00686612"/>
    <w:rsid w:val="0068661E"/>
    <w:rsid w:val="00686682"/>
    <w:rsid w:val="006867B7"/>
    <w:rsid w:val="00686AB8"/>
    <w:rsid w:val="00686C31"/>
    <w:rsid w:val="006874B8"/>
    <w:rsid w:val="00690089"/>
    <w:rsid w:val="006900D7"/>
    <w:rsid w:val="00690A49"/>
    <w:rsid w:val="00690AE2"/>
    <w:rsid w:val="00690B21"/>
    <w:rsid w:val="00690BB6"/>
    <w:rsid w:val="00690DFC"/>
    <w:rsid w:val="00690DFE"/>
    <w:rsid w:val="00690F5B"/>
    <w:rsid w:val="00690FFC"/>
    <w:rsid w:val="006911FE"/>
    <w:rsid w:val="0069128C"/>
    <w:rsid w:val="00691B30"/>
    <w:rsid w:val="00691C86"/>
    <w:rsid w:val="00691F2F"/>
    <w:rsid w:val="00692008"/>
    <w:rsid w:val="006924A5"/>
    <w:rsid w:val="006925EF"/>
    <w:rsid w:val="006927F1"/>
    <w:rsid w:val="00692A63"/>
    <w:rsid w:val="00692B3C"/>
    <w:rsid w:val="00692CCE"/>
    <w:rsid w:val="00692EB8"/>
    <w:rsid w:val="00693090"/>
    <w:rsid w:val="006934EE"/>
    <w:rsid w:val="0069352A"/>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97E14"/>
    <w:rsid w:val="00697E30"/>
    <w:rsid w:val="006A00F9"/>
    <w:rsid w:val="006A01C4"/>
    <w:rsid w:val="006A090E"/>
    <w:rsid w:val="006A1314"/>
    <w:rsid w:val="006A1AB9"/>
    <w:rsid w:val="006A1C00"/>
    <w:rsid w:val="006A1D91"/>
    <w:rsid w:val="006A1DE0"/>
    <w:rsid w:val="006A2060"/>
    <w:rsid w:val="006A215A"/>
    <w:rsid w:val="006A21B4"/>
    <w:rsid w:val="006A2455"/>
    <w:rsid w:val="006A254E"/>
    <w:rsid w:val="006A25D6"/>
    <w:rsid w:val="006A27E0"/>
    <w:rsid w:val="006A2AB0"/>
    <w:rsid w:val="006A2AF3"/>
    <w:rsid w:val="006A2C30"/>
    <w:rsid w:val="006A301C"/>
    <w:rsid w:val="006A3111"/>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34B"/>
    <w:rsid w:val="006A5B8F"/>
    <w:rsid w:val="006A5C96"/>
    <w:rsid w:val="006A5D01"/>
    <w:rsid w:val="006A5D22"/>
    <w:rsid w:val="006A5E10"/>
    <w:rsid w:val="006A5FA4"/>
    <w:rsid w:val="006A6300"/>
    <w:rsid w:val="006A634D"/>
    <w:rsid w:val="006A65F0"/>
    <w:rsid w:val="006A67CA"/>
    <w:rsid w:val="006A6A33"/>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047"/>
    <w:rsid w:val="006B32C4"/>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DC3"/>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37B"/>
    <w:rsid w:val="006B775D"/>
    <w:rsid w:val="006B77C0"/>
    <w:rsid w:val="006B7AA8"/>
    <w:rsid w:val="006B7AEF"/>
    <w:rsid w:val="006B7B62"/>
    <w:rsid w:val="006B7D22"/>
    <w:rsid w:val="006B7D2C"/>
    <w:rsid w:val="006B7D55"/>
    <w:rsid w:val="006B7EF1"/>
    <w:rsid w:val="006B7FF4"/>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07"/>
    <w:rsid w:val="006C2014"/>
    <w:rsid w:val="006C2049"/>
    <w:rsid w:val="006C23E0"/>
    <w:rsid w:val="006C2567"/>
    <w:rsid w:val="006C25C2"/>
    <w:rsid w:val="006C26B8"/>
    <w:rsid w:val="006C2B07"/>
    <w:rsid w:val="006C2B53"/>
    <w:rsid w:val="006C2BB5"/>
    <w:rsid w:val="006C2BEE"/>
    <w:rsid w:val="006C2C55"/>
    <w:rsid w:val="006C2D1C"/>
    <w:rsid w:val="006C31E6"/>
    <w:rsid w:val="006C35C2"/>
    <w:rsid w:val="006C361F"/>
    <w:rsid w:val="006C36EC"/>
    <w:rsid w:val="006C38E4"/>
    <w:rsid w:val="006C3AD8"/>
    <w:rsid w:val="006C3C6D"/>
    <w:rsid w:val="006C3E82"/>
    <w:rsid w:val="006C3EB4"/>
    <w:rsid w:val="006C3EC8"/>
    <w:rsid w:val="006C3FFA"/>
    <w:rsid w:val="006C42D6"/>
    <w:rsid w:val="006C4516"/>
    <w:rsid w:val="006C455E"/>
    <w:rsid w:val="006C4988"/>
    <w:rsid w:val="006C4B2B"/>
    <w:rsid w:val="006C5614"/>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DD6"/>
    <w:rsid w:val="006D0F8A"/>
    <w:rsid w:val="006D16B0"/>
    <w:rsid w:val="006D19E9"/>
    <w:rsid w:val="006D1A5A"/>
    <w:rsid w:val="006D1A9E"/>
    <w:rsid w:val="006D1B85"/>
    <w:rsid w:val="006D1D3E"/>
    <w:rsid w:val="006D1D6A"/>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85"/>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247"/>
    <w:rsid w:val="006D763E"/>
    <w:rsid w:val="006D77AA"/>
    <w:rsid w:val="006D78EC"/>
    <w:rsid w:val="006D7EB0"/>
    <w:rsid w:val="006E0138"/>
    <w:rsid w:val="006E03A4"/>
    <w:rsid w:val="006E0518"/>
    <w:rsid w:val="006E0573"/>
    <w:rsid w:val="006E061A"/>
    <w:rsid w:val="006E081B"/>
    <w:rsid w:val="006E0912"/>
    <w:rsid w:val="006E09E2"/>
    <w:rsid w:val="006E0A00"/>
    <w:rsid w:val="006E0BB0"/>
    <w:rsid w:val="006E0ECF"/>
    <w:rsid w:val="006E0F4A"/>
    <w:rsid w:val="006E10D5"/>
    <w:rsid w:val="006E1115"/>
    <w:rsid w:val="006E12C3"/>
    <w:rsid w:val="006E147F"/>
    <w:rsid w:val="006E16A0"/>
    <w:rsid w:val="006E16EE"/>
    <w:rsid w:val="006E1935"/>
    <w:rsid w:val="006E1AC0"/>
    <w:rsid w:val="006E1AE3"/>
    <w:rsid w:val="006E1B6F"/>
    <w:rsid w:val="006E1D0C"/>
    <w:rsid w:val="006E1DC7"/>
    <w:rsid w:val="006E217F"/>
    <w:rsid w:val="006E235D"/>
    <w:rsid w:val="006E2460"/>
    <w:rsid w:val="006E2529"/>
    <w:rsid w:val="006E2678"/>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257"/>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1C"/>
    <w:rsid w:val="006F0593"/>
    <w:rsid w:val="006F05DD"/>
    <w:rsid w:val="006F064D"/>
    <w:rsid w:val="006F0653"/>
    <w:rsid w:val="006F0889"/>
    <w:rsid w:val="006F0D14"/>
    <w:rsid w:val="006F0D1C"/>
    <w:rsid w:val="006F0D81"/>
    <w:rsid w:val="006F1064"/>
    <w:rsid w:val="006F12AF"/>
    <w:rsid w:val="006F16D7"/>
    <w:rsid w:val="006F1977"/>
    <w:rsid w:val="006F19DA"/>
    <w:rsid w:val="006F1A7A"/>
    <w:rsid w:val="006F1E6F"/>
    <w:rsid w:val="006F1EB7"/>
    <w:rsid w:val="006F20CB"/>
    <w:rsid w:val="006F2136"/>
    <w:rsid w:val="006F24AE"/>
    <w:rsid w:val="006F27B2"/>
    <w:rsid w:val="006F2829"/>
    <w:rsid w:val="006F28D2"/>
    <w:rsid w:val="006F2A66"/>
    <w:rsid w:val="006F2BD1"/>
    <w:rsid w:val="006F3530"/>
    <w:rsid w:val="006F38E4"/>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82"/>
    <w:rsid w:val="006F78C2"/>
    <w:rsid w:val="006F7B00"/>
    <w:rsid w:val="007001DC"/>
    <w:rsid w:val="007001F9"/>
    <w:rsid w:val="0070064E"/>
    <w:rsid w:val="007008CE"/>
    <w:rsid w:val="007008D2"/>
    <w:rsid w:val="00700A18"/>
    <w:rsid w:val="00700C1D"/>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B2"/>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7066"/>
    <w:rsid w:val="007071F0"/>
    <w:rsid w:val="00707600"/>
    <w:rsid w:val="0070782D"/>
    <w:rsid w:val="00707B91"/>
    <w:rsid w:val="0071066F"/>
    <w:rsid w:val="00710894"/>
    <w:rsid w:val="0071095F"/>
    <w:rsid w:val="007109C2"/>
    <w:rsid w:val="00710B64"/>
    <w:rsid w:val="00710E12"/>
    <w:rsid w:val="00710FDE"/>
    <w:rsid w:val="0071102B"/>
    <w:rsid w:val="00711030"/>
    <w:rsid w:val="00711124"/>
    <w:rsid w:val="0071118C"/>
    <w:rsid w:val="00711321"/>
    <w:rsid w:val="00711340"/>
    <w:rsid w:val="00711707"/>
    <w:rsid w:val="00711846"/>
    <w:rsid w:val="00711F5E"/>
    <w:rsid w:val="0071245B"/>
    <w:rsid w:val="0071265A"/>
    <w:rsid w:val="00712843"/>
    <w:rsid w:val="00712A40"/>
    <w:rsid w:val="00712C42"/>
    <w:rsid w:val="00712CD9"/>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EA0"/>
    <w:rsid w:val="007201CB"/>
    <w:rsid w:val="0072058A"/>
    <w:rsid w:val="007205F8"/>
    <w:rsid w:val="007209CF"/>
    <w:rsid w:val="00720A8D"/>
    <w:rsid w:val="00720B40"/>
    <w:rsid w:val="00720CD2"/>
    <w:rsid w:val="00720D00"/>
    <w:rsid w:val="00721084"/>
    <w:rsid w:val="007210AB"/>
    <w:rsid w:val="0072114D"/>
    <w:rsid w:val="00721262"/>
    <w:rsid w:val="007212AA"/>
    <w:rsid w:val="00721D21"/>
    <w:rsid w:val="00721D9B"/>
    <w:rsid w:val="00721F39"/>
    <w:rsid w:val="00722121"/>
    <w:rsid w:val="007221CD"/>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5EB"/>
    <w:rsid w:val="00724607"/>
    <w:rsid w:val="0072469B"/>
    <w:rsid w:val="00724AE9"/>
    <w:rsid w:val="00724CE1"/>
    <w:rsid w:val="007251D2"/>
    <w:rsid w:val="007253B3"/>
    <w:rsid w:val="00725956"/>
    <w:rsid w:val="00725FEE"/>
    <w:rsid w:val="00726036"/>
    <w:rsid w:val="00726279"/>
    <w:rsid w:val="007265BD"/>
    <w:rsid w:val="0072672F"/>
    <w:rsid w:val="0072683B"/>
    <w:rsid w:val="007268C1"/>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2C"/>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06C"/>
    <w:rsid w:val="00735681"/>
    <w:rsid w:val="00735C2C"/>
    <w:rsid w:val="00736049"/>
    <w:rsid w:val="00736487"/>
    <w:rsid w:val="0073665E"/>
    <w:rsid w:val="00736690"/>
    <w:rsid w:val="00736DD8"/>
    <w:rsid w:val="007373A3"/>
    <w:rsid w:val="00737589"/>
    <w:rsid w:val="00737628"/>
    <w:rsid w:val="007376E8"/>
    <w:rsid w:val="00737942"/>
    <w:rsid w:val="0073799A"/>
    <w:rsid w:val="00737C16"/>
    <w:rsid w:val="00737D86"/>
    <w:rsid w:val="0074007E"/>
    <w:rsid w:val="00740113"/>
    <w:rsid w:val="007401E9"/>
    <w:rsid w:val="007403EF"/>
    <w:rsid w:val="00740548"/>
    <w:rsid w:val="0074055A"/>
    <w:rsid w:val="0074059A"/>
    <w:rsid w:val="0074076A"/>
    <w:rsid w:val="0074084C"/>
    <w:rsid w:val="00740947"/>
    <w:rsid w:val="00740DAC"/>
    <w:rsid w:val="007410D2"/>
    <w:rsid w:val="0074114B"/>
    <w:rsid w:val="00741161"/>
    <w:rsid w:val="00741240"/>
    <w:rsid w:val="00741283"/>
    <w:rsid w:val="007415B0"/>
    <w:rsid w:val="0074164C"/>
    <w:rsid w:val="0074169E"/>
    <w:rsid w:val="007416B4"/>
    <w:rsid w:val="00741763"/>
    <w:rsid w:val="007417E5"/>
    <w:rsid w:val="007418C7"/>
    <w:rsid w:val="00741AF4"/>
    <w:rsid w:val="00741C91"/>
    <w:rsid w:val="00741DCC"/>
    <w:rsid w:val="0074203A"/>
    <w:rsid w:val="00742272"/>
    <w:rsid w:val="00742307"/>
    <w:rsid w:val="00742345"/>
    <w:rsid w:val="0074276D"/>
    <w:rsid w:val="007427B5"/>
    <w:rsid w:val="00742865"/>
    <w:rsid w:val="0074296C"/>
    <w:rsid w:val="00742B70"/>
    <w:rsid w:val="00742C1B"/>
    <w:rsid w:val="00742C83"/>
    <w:rsid w:val="00742DB1"/>
    <w:rsid w:val="00743234"/>
    <w:rsid w:val="0074360F"/>
    <w:rsid w:val="007436BE"/>
    <w:rsid w:val="007436CD"/>
    <w:rsid w:val="0074394F"/>
    <w:rsid w:val="00743B0D"/>
    <w:rsid w:val="00743EAE"/>
    <w:rsid w:val="00743EED"/>
    <w:rsid w:val="007442BC"/>
    <w:rsid w:val="00744397"/>
    <w:rsid w:val="007443AE"/>
    <w:rsid w:val="00744495"/>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A09"/>
    <w:rsid w:val="00745B31"/>
    <w:rsid w:val="00745E55"/>
    <w:rsid w:val="0074611C"/>
    <w:rsid w:val="007461DC"/>
    <w:rsid w:val="00746285"/>
    <w:rsid w:val="0074638D"/>
    <w:rsid w:val="00746484"/>
    <w:rsid w:val="00746532"/>
    <w:rsid w:val="00746574"/>
    <w:rsid w:val="007465A4"/>
    <w:rsid w:val="007467D9"/>
    <w:rsid w:val="00746852"/>
    <w:rsid w:val="0074686A"/>
    <w:rsid w:val="00746BF2"/>
    <w:rsid w:val="00746C08"/>
    <w:rsid w:val="00746D32"/>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260"/>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9C8"/>
    <w:rsid w:val="00756A9B"/>
    <w:rsid w:val="00756AA9"/>
    <w:rsid w:val="0075700F"/>
    <w:rsid w:val="0075703E"/>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414"/>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7B"/>
    <w:rsid w:val="00771BF9"/>
    <w:rsid w:val="00771D41"/>
    <w:rsid w:val="00771D51"/>
    <w:rsid w:val="00771D9B"/>
    <w:rsid w:val="00771E9B"/>
    <w:rsid w:val="00772031"/>
    <w:rsid w:val="007721E5"/>
    <w:rsid w:val="00772204"/>
    <w:rsid w:val="0077230A"/>
    <w:rsid w:val="007724A2"/>
    <w:rsid w:val="00772AC1"/>
    <w:rsid w:val="00772EDD"/>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75F"/>
    <w:rsid w:val="007769A6"/>
    <w:rsid w:val="00776A74"/>
    <w:rsid w:val="00776AEA"/>
    <w:rsid w:val="00776D9F"/>
    <w:rsid w:val="0077731D"/>
    <w:rsid w:val="007773DF"/>
    <w:rsid w:val="007776A9"/>
    <w:rsid w:val="00777993"/>
    <w:rsid w:val="00777AC6"/>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58A"/>
    <w:rsid w:val="00781757"/>
    <w:rsid w:val="007819CF"/>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072"/>
    <w:rsid w:val="0078411B"/>
    <w:rsid w:val="0078483B"/>
    <w:rsid w:val="00784C2B"/>
    <w:rsid w:val="00784CB1"/>
    <w:rsid w:val="00784D43"/>
    <w:rsid w:val="00784EED"/>
    <w:rsid w:val="00785162"/>
    <w:rsid w:val="00785900"/>
    <w:rsid w:val="00785A3C"/>
    <w:rsid w:val="00785A46"/>
    <w:rsid w:val="00785A8F"/>
    <w:rsid w:val="00785AE4"/>
    <w:rsid w:val="00785FC9"/>
    <w:rsid w:val="007862D2"/>
    <w:rsid w:val="007864C6"/>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511"/>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2CC"/>
    <w:rsid w:val="00795558"/>
    <w:rsid w:val="007956B9"/>
    <w:rsid w:val="00795EA4"/>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B47"/>
    <w:rsid w:val="00797B50"/>
    <w:rsid w:val="00797D1F"/>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8FF"/>
    <w:rsid w:val="007A295B"/>
    <w:rsid w:val="007A2B30"/>
    <w:rsid w:val="007A2B98"/>
    <w:rsid w:val="007A2CFF"/>
    <w:rsid w:val="007A2D3B"/>
    <w:rsid w:val="007A2DB4"/>
    <w:rsid w:val="007A2E9A"/>
    <w:rsid w:val="007A30C4"/>
    <w:rsid w:val="007A3424"/>
    <w:rsid w:val="007A35EF"/>
    <w:rsid w:val="007A3C7F"/>
    <w:rsid w:val="007A3CBF"/>
    <w:rsid w:val="007A3D13"/>
    <w:rsid w:val="007A3F0D"/>
    <w:rsid w:val="007A404B"/>
    <w:rsid w:val="007A439C"/>
    <w:rsid w:val="007A43A2"/>
    <w:rsid w:val="007A43BC"/>
    <w:rsid w:val="007A44EA"/>
    <w:rsid w:val="007A454E"/>
    <w:rsid w:val="007A45FF"/>
    <w:rsid w:val="007A4653"/>
    <w:rsid w:val="007A46F6"/>
    <w:rsid w:val="007A48D2"/>
    <w:rsid w:val="007A4A7E"/>
    <w:rsid w:val="007A4C68"/>
    <w:rsid w:val="007A4D04"/>
    <w:rsid w:val="007A4E11"/>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D1F"/>
    <w:rsid w:val="007B0E43"/>
    <w:rsid w:val="007B1121"/>
    <w:rsid w:val="007B1543"/>
    <w:rsid w:val="007B17CB"/>
    <w:rsid w:val="007B194B"/>
    <w:rsid w:val="007B1977"/>
    <w:rsid w:val="007B19A9"/>
    <w:rsid w:val="007B1A8F"/>
    <w:rsid w:val="007B1AC0"/>
    <w:rsid w:val="007B1AD1"/>
    <w:rsid w:val="007B1B44"/>
    <w:rsid w:val="007B20AD"/>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2E8"/>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0D35"/>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28D"/>
    <w:rsid w:val="007C348A"/>
    <w:rsid w:val="007C3598"/>
    <w:rsid w:val="007C3797"/>
    <w:rsid w:val="007C39EB"/>
    <w:rsid w:val="007C3D1C"/>
    <w:rsid w:val="007C3FA8"/>
    <w:rsid w:val="007C4427"/>
    <w:rsid w:val="007C4827"/>
    <w:rsid w:val="007C4850"/>
    <w:rsid w:val="007C49E4"/>
    <w:rsid w:val="007C4BAD"/>
    <w:rsid w:val="007C4C21"/>
    <w:rsid w:val="007C4CD6"/>
    <w:rsid w:val="007C4D4C"/>
    <w:rsid w:val="007C50F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1"/>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9DE"/>
    <w:rsid w:val="007D0E63"/>
    <w:rsid w:val="007D12F3"/>
    <w:rsid w:val="007D1533"/>
    <w:rsid w:val="007D1607"/>
    <w:rsid w:val="007D1702"/>
    <w:rsid w:val="007D188B"/>
    <w:rsid w:val="007D196F"/>
    <w:rsid w:val="007D1B4D"/>
    <w:rsid w:val="007D1DAD"/>
    <w:rsid w:val="007D1DB9"/>
    <w:rsid w:val="007D1E07"/>
    <w:rsid w:val="007D2018"/>
    <w:rsid w:val="007D224D"/>
    <w:rsid w:val="007D229A"/>
    <w:rsid w:val="007D24FA"/>
    <w:rsid w:val="007D258E"/>
    <w:rsid w:val="007D271F"/>
    <w:rsid w:val="007D280F"/>
    <w:rsid w:val="007D2A39"/>
    <w:rsid w:val="007D2D83"/>
    <w:rsid w:val="007D2D8D"/>
    <w:rsid w:val="007D2F44"/>
    <w:rsid w:val="007D2F4D"/>
    <w:rsid w:val="007D32ED"/>
    <w:rsid w:val="007D3D76"/>
    <w:rsid w:val="007D413F"/>
    <w:rsid w:val="007D4178"/>
    <w:rsid w:val="007D41C6"/>
    <w:rsid w:val="007D4813"/>
    <w:rsid w:val="007D4A40"/>
    <w:rsid w:val="007D4B19"/>
    <w:rsid w:val="007D4BE1"/>
    <w:rsid w:val="007D4C14"/>
    <w:rsid w:val="007D4D33"/>
    <w:rsid w:val="007D4D69"/>
    <w:rsid w:val="007D4E4D"/>
    <w:rsid w:val="007D4EE2"/>
    <w:rsid w:val="007D5028"/>
    <w:rsid w:val="007D5331"/>
    <w:rsid w:val="007D55BC"/>
    <w:rsid w:val="007D55E3"/>
    <w:rsid w:val="007D572F"/>
    <w:rsid w:val="007D5B81"/>
    <w:rsid w:val="007D6436"/>
    <w:rsid w:val="007D67AE"/>
    <w:rsid w:val="007D69A0"/>
    <w:rsid w:val="007D6B41"/>
    <w:rsid w:val="007D6B54"/>
    <w:rsid w:val="007D7175"/>
    <w:rsid w:val="007D71A9"/>
    <w:rsid w:val="007D73BF"/>
    <w:rsid w:val="007D76D0"/>
    <w:rsid w:val="007D77AD"/>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33D"/>
    <w:rsid w:val="007E24B8"/>
    <w:rsid w:val="007E258D"/>
    <w:rsid w:val="007E2601"/>
    <w:rsid w:val="007E26FC"/>
    <w:rsid w:val="007E2A4B"/>
    <w:rsid w:val="007E2DBE"/>
    <w:rsid w:val="007E2EA6"/>
    <w:rsid w:val="007E2FC7"/>
    <w:rsid w:val="007E32F7"/>
    <w:rsid w:val="007E33AE"/>
    <w:rsid w:val="007E3652"/>
    <w:rsid w:val="007E3945"/>
    <w:rsid w:val="007E398A"/>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6E5F"/>
    <w:rsid w:val="007E7169"/>
    <w:rsid w:val="007E71B5"/>
    <w:rsid w:val="007E7213"/>
    <w:rsid w:val="007E76A3"/>
    <w:rsid w:val="007E7C68"/>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CD9"/>
    <w:rsid w:val="007F4DFB"/>
    <w:rsid w:val="007F4EAE"/>
    <w:rsid w:val="007F4F39"/>
    <w:rsid w:val="007F5022"/>
    <w:rsid w:val="007F517D"/>
    <w:rsid w:val="007F5570"/>
    <w:rsid w:val="007F57BF"/>
    <w:rsid w:val="007F5D8D"/>
    <w:rsid w:val="007F5E10"/>
    <w:rsid w:val="007F5E1E"/>
    <w:rsid w:val="007F614C"/>
    <w:rsid w:val="007F61A1"/>
    <w:rsid w:val="007F62B3"/>
    <w:rsid w:val="007F6354"/>
    <w:rsid w:val="007F6486"/>
    <w:rsid w:val="007F648D"/>
    <w:rsid w:val="007F65F8"/>
    <w:rsid w:val="007F66BD"/>
    <w:rsid w:val="007F6880"/>
    <w:rsid w:val="007F6979"/>
    <w:rsid w:val="007F6EA3"/>
    <w:rsid w:val="007F6F96"/>
    <w:rsid w:val="007F7303"/>
    <w:rsid w:val="007F733A"/>
    <w:rsid w:val="007F752E"/>
    <w:rsid w:val="007F76B4"/>
    <w:rsid w:val="007F7736"/>
    <w:rsid w:val="007F7771"/>
    <w:rsid w:val="007F77C3"/>
    <w:rsid w:val="007F7C5C"/>
    <w:rsid w:val="007F7C83"/>
    <w:rsid w:val="007F7EA0"/>
    <w:rsid w:val="007F7FCA"/>
    <w:rsid w:val="008001B4"/>
    <w:rsid w:val="0080050F"/>
    <w:rsid w:val="00800769"/>
    <w:rsid w:val="00800773"/>
    <w:rsid w:val="00800C0A"/>
    <w:rsid w:val="00800D01"/>
    <w:rsid w:val="00800ED2"/>
    <w:rsid w:val="008010FB"/>
    <w:rsid w:val="0080147D"/>
    <w:rsid w:val="008015AE"/>
    <w:rsid w:val="008015C3"/>
    <w:rsid w:val="00801C97"/>
    <w:rsid w:val="00801F54"/>
    <w:rsid w:val="008022AE"/>
    <w:rsid w:val="008022D6"/>
    <w:rsid w:val="008023C4"/>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9D"/>
    <w:rsid w:val="00804BF8"/>
    <w:rsid w:val="00804E21"/>
    <w:rsid w:val="00804E95"/>
    <w:rsid w:val="00804F02"/>
    <w:rsid w:val="00805092"/>
    <w:rsid w:val="008059B5"/>
    <w:rsid w:val="0080632C"/>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3B"/>
    <w:rsid w:val="0081096B"/>
    <w:rsid w:val="00810AC0"/>
    <w:rsid w:val="00810C63"/>
    <w:rsid w:val="00810C74"/>
    <w:rsid w:val="00810D8D"/>
    <w:rsid w:val="00810FF6"/>
    <w:rsid w:val="00811421"/>
    <w:rsid w:val="0081174D"/>
    <w:rsid w:val="00811835"/>
    <w:rsid w:val="00811A02"/>
    <w:rsid w:val="0081205B"/>
    <w:rsid w:val="008120DC"/>
    <w:rsid w:val="00812268"/>
    <w:rsid w:val="008124BF"/>
    <w:rsid w:val="008125B3"/>
    <w:rsid w:val="008127D3"/>
    <w:rsid w:val="00812824"/>
    <w:rsid w:val="00812992"/>
    <w:rsid w:val="008129B9"/>
    <w:rsid w:val="008129EF"/>
    <w:rsid w:val="00812A8A"/>
    <w:rsid w:val="008131BD"/>
    <w:rsid w:val="008131CF"/>
    <w:rsid w:val="0081350D"/>
    <w:rsid w:val="00813520"/>
    <w:rsid w:val="00813592"/>
    <w:rsid w:val="00813E1B"/>
    <w:rsid w:val="00813E55"/>
    <w:rsid w:val="00813F2F"/>
    <w:rsid w:val="00814278"/>
    <w:rsid w:val="0081458A"/>
    <w:rsid w:val="00814659"/>
    <w:rsid w:val="008147FC"/>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527"/>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0E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0F6"/>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9B5"/>
    <w:rsid w:val="00827AFC"/>
    <w:rsid w:val="0083015A"/>
    <w:rsid w:val="0083023F"/>
    <w:rsid w:val="008302AA"/>
    <w:rsid w:val="00830325"/>
    <w:rsid w:val="0083032F"/>
    <w:rsid w:val="008306A0"/>
    <w:rsid w:val="0083097D"/>
    <w:rsid w:val="00830BBB"/>
    <w:rsid w:val="00830C02"/>
    <w:rsid w:val="00830D80"/>
    <w:rsid w:val="00830DC3"/>
    <w:rsid w:val="00831123"/>
    <w:rsid w:val="00831271"/>
    <w:rsid w:val="00831555"/>
    <w:rsid w:val="008315CB"/>
    <w:rsid w:val="008317FF"/>
    <w:rsid w:val="00831857"/>
    <w:rsid w:val="00831CA0"/>
    <w:rsid w:val="00831F52"/>
    <w:rsid w:val="00831FAE"/>
    <w:rsid w:val="00832057"/>
    <w:rsid w:val="00832154"/>
    <w:rsid w:val="008321EE"/>
    <w:rsid w:val="008322E3"/>
    <w:rsid w:val="00832887"/>
    <w:rsid w:val="0083294F"/>
    <w:rsid w:val="00832B29"/>
    <w:rsid w:val="00832C57"/>
    <w:rsid w:val="00832C84"/>
    <w:rsid w:val="00832DD4"/>
    <w:rsid w:val="00832F5C"/>
    <w:rsid w:val="008331D7"/>
    <w:rsid w:val="008332D0"/>
    <w:rsid w:val="00833337"/>
    <w:rsid w:val="008336D3"/>
    <w:rsid w:val="00833A64"/>
    <w:rsid w:val="00833DCD"/>
    <w:rsid w:val="00833F65"/>
    <w:rsid w:val="008341B6"/>
    <w:rsid w:val="00834827"/>
    <w:rsid w:val="00834911"/>
    <w:rsid w:val="00834D6B"/>
    <w:rsid w:val="00834EA3"/>
    <w:rsid w:val="00834F86"/>
    <w:rsid w:val="008350EE"/>
    <w:rsid w:val="00835254"/>
    <w:rsid w:val="00835271"/>
    <w:rsid w:val="00835444"/>
    <w:rsid w:val="0083548D"/>
    <w:rsid w:val="008356FC"/>
    <w:rsid w:val="008357A3"/>
    <w:rsid w:val="008359D3"/>
    <w:rsid w:val="008359E0"/>
    <w:rsid w:val="00835A30"/>
    <w:rsid w:val="00836120"/>
    <w:rsid w:val="008362F4"/>
    <w:rsid w:val="00836374"/>
    <w:rsid w:val="00836616"/>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09E"/>
    <w:rsid w:val="00840201"/>
    <w:rsid w:val="0084028A"/>
    <w:rsid w:val="008403BA"/>
    <w:rsid w:val="008403E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105"/>
    <w:rsid w:val="0084322D"/>
    <w:rsid w:val="00843451"/>
    <w:rsid w:val="0084370A"/>
    <w:rsid w:val="00843CDE"/>
    <w:rsid w:val="00843EC8"/>
    <w:rsid w:val="008440A4"/>
    <w:rsid w:val="00844715"/>
    <w:rsid w:val="00844A56"/>
    <w:rsid w:val="00844ABC"/>
    <w:rsid w:val="00844B7E"/>
    <w:rsid w:val="00844C67"/>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8E2"/>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8F3"/>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DEB"/>
    <w:rsid w:val="00866EB3"/>
    <w:rsid w:val="00866EF5"/>
    <w:rsid w:val="0086701A"/>
    <w:rsid w:val="00867B57"/>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20"/>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ABC"/>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364"/>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8F5"/>
    <w:rsid w:val="008839DF"/>
    <w:rsid w:val="00883CE7"/>
    <w:rsid w:val="00884B22"/>
    <w:rsid w:val="00884C2B"/>
    <w:rsid w:val="00884C69"/>
    <w:rsid w:val="00884F3F"/>
    <w:rsid w:val="00884F7A"/>
    <w:rsid w:val="00885051"/>
    <w:rsid w:val="008851B5"/>
    <w:rsid w:val="00885271"/>
    <w:rsid w:val="008856DF"/>
    <w:rsid w:val="00885885"/>
    <w:rsid w:val="008859C9"/>
    <w:rsid w:val="00885F65"/>
    <w:rsid w:val="00886002"/>
    <w:rsid w:val="00886030"/>
    <w:rsid w:val="008860F7"/>
    <w:rsid w:val="00886378"/>
    <w:rsid w:val="00886440"/>
    <w:rsid w:val="00886E51"/>
    <w:rsid w:val="0088701C"/>
    <w:rsid w:val="0088704A"/>
    <w:rsid w:val="00887268"/>
    <w:rsid w:val="008874EA"/>
    <w:rsid w:val="00887840"/>
    <w:rsid w:val="008878F9"/>
    <w:rsid w:val="008879DF"/>
    <w:rsid w:val="00887A15"/>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9C1"/>
    <w:rsid w:val="00892A5E"/>
    <w:rsid w:val="00892BE5"/>
    <w:rsid w:val="00892F76"/>
    <w:rsid w:val="008932D1"/>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6FA"/>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AF5"/>
    <w:rsid w:val="008A1B3B"/>
    <w:rsid w:val="008A1B40"/>
    <w:rsid w:val="008A1D61"/>
    <w:rsid w:val="008A1ED1"/>
    <w:rsid w:val="008A1F9E"/>
    <w:rsid w:val="008A200D"/>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4B5A"/>
    <w:rsid w:val="008A4BAB"/>
    <w:rsid w:val="008A4E06"/>
    <w:rsid w:val="008A5138"/>
    <w:rsid w:val="008A532B"/>
    <w:rsid w:val="008A5485"/>
    <w:rsid w:val="008A5499"/>
    <w:rsid w:val="008A54AD"/>
    <w:rsid w:val="008A55EA"/>
    <w:rsid w:val="008A5940"/>
    <w:rsid w:val="008A5B19"/>
    <w:rsid w:val="008A5B7B"/>
    <w:rsid w:val="008A5EB4"/>
    <w:rsid w:val="008A62E9"/>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16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531"/>
    <w:rsid w:val="008B173B"/>
    <w:rsid w:val="008B17DB"/>
    <w:rsid w:val="008B1ABB"/>
    <w:rsid w:val="008B1BE0"/>
    <w:rsid w:val="008B1C2D"/>
    <w:rsid w:val="008B1CD0"/>
    <w:rsid w:val="008B1E53"/>
    <w:rsid w:val="008B1E5B"/>
    <w:rsid w:val="008B2051"/>
    <w:rsid w:val="008B20BF"/>
    <w:rsid w:val="008B23E6"/>
    <w:rsid w:val="008B258F"/>
    <w:rsid w:val="008B27F4"/>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72E"/>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34D"/>
    <w:rsid w:val="008C3529"/>
    <w:rsid w:val="008C3857"/>
    <w:rsid w:val="008C3A3C"/>
    <w:rsid w:val="008C3AEC"/>
    <w:rsid w:val="008C3B5A"/>
    <w:rsid w:val="008C3B7A"/>
    <w:rsid w:val="008C3F0B"/>
    <w:rsid w:val="008C401F"/>
    <w:rsid w:val="008C4120"/>
    <w:rsid w:val="008C43B7"/>
    <w:rsid w:val="008C45E3"/>
    <w:rsid w:val="008C49C0"/>
    <w:rsid w:val="008C4C7E"/>
    <w:rsid w:val="008C4E9C"/>
    <w:rsid w:val="008C516B"/>
    <w:rsid w:val="008C53A4"/>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1F"/>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2E"/>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0F8"/>
    <w:rsid w:val="008D5259"/>
    <w:rsid w:val="008D56EE"/>
    <w:rsid w:val="008D5812"/>
    <w:rsid w:val="008D588D"/>
    <w:rsid w:val="008D59E0"/>
    <w:rsid w:val="008D5B64"/>
    <w:rsid w:val="008D5CD4"/>
    <w:rsid w:val="008D5D61"/>
    <w:rsid w:val="008D5E08"/>
    <w:rsid w:val="008D5EFA"/>
    <w:rsid w:val="008D5F96"/>
    <w:rsid w:val="008D60BC"/>
    <w:rsid w:val="008D6A67"/>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961"/>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681"/>
    <w:rsid w:val="008E26FC"/>
    <w:rsid w:val="008E273E"/>
    <w:rsid w:val="008E2BC7"/>
    <w:rsid w:val="008E2F6E"/>
    <w:rsid w:val="008E2F75"/>
    <w:rsid w:val="008E2FE9"/>
    <w:rsid w:val="008E31AA"/>
    <w:rsid w:val="008E3418"/>
    <w:rsid w:val="008E38AD"/>
    <w:rsid w:val="008E391A"/>
    <w:rsid w:val="008E3BA1"/>
    <w:rsid w:val="008E3EEC"/>
    <w:rsid w:val="008E4526"/>
    <w:rsid w:val="008E499C"/>
    <w:rsid w:val="008E4BF0"/>
    <w:rsid w:val="008E4DE6"/>
    <w:rsid w:val="008E54A3"/>
    <w:rsid w:val="008E5BF2"/>
    <w:rsid w:val="008E5C81"/>
    <w:rsid w:val="008E62F4"/>
    <w:rsid w:val="008E6432"/>
    <w:rsid w:val="008E64EF"/>
    <w:rsid w:val="008E6A05"/>
    <w:rsid w:val="008E6A74"/>
    <w:rsid w:val="008E6ABE"/>
    <w:rsid w:val="008E6CE4"/>
    <w:rsid w:val="008E70B6"/>
    <w:rsid w:val="008E717E"/>
    <w:rsid w:val="008E73D2"/>
    <w:rsid w:val="008E73FA"/>
    <w:rsid w:val="008E750B"/>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A5"/>
    <w:rsid w:val="008F11B9"/>
    <w:rsid w:val="008F11C9"/>
    <w:rsid w:val="008F14EA"/>
    <w:rsid w:val="008F15AA"/>
    <w:rsid w:val="008F1924"/>
    <w:rsid w:val="008F19E6"/>
    <w:rsid w:val="008F1A30"/>
    <w:rsid w:val="008F1BE1"/>
    <w:rsid w:val="008F1F88"/>
    <w:rsid w:val="008F2330"/>
    <w:rsid w:val="008F23D8"/>
    <w:rsid w:val="008F244F"/>
    <w:rsid w:val="008F2921"/>
    <w:rsid w:val="008F2C1F"/>
    <w:rsid w:val="008F2FD5"/>
    <w:rsid w:val="008F34FB"/>
    <w:rsid w:val="008F37E5"/>
    <w:rsid w:val="008F3864"/>
    <w:rsid w:val="008F3C9E"/>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17F"/>
    <w:rsid w:val="008F64D5"/>
    <w:rsid w:val="008F658D"/>
    <w:rsid w:val="008F65AE"/>
    <w:rsid w:val="008F66FE"/>
    <w:rsid w:val="008F6A63"/>
    <w:rsid w:val="008F6FAF"/>
    <w:rsid w:val="008F7072"/>
    <w:rsid w:val="008F72CC"/>
    <w:rsid w:val="008F72CD"/>
    <w:rsid w:val="008F740D"/>
    <w:rsid w:val="008F761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596"/>
    <w:rsid w:val="00903802"/>
    <w:rsid w:val="00903902"/>
    <w:rsid w:val="00903D22"/>
    <w:rsid w:val="00903F51"/>
    <w:rsid w:val="009040D6"/>
    <w:rsid w:val="009040E9"/>
    <w:rsid w:val="00904258"/>
    <w:rsid w:val="00904271"/>
    <w:rsid w:val="009046E4"/>
    <w:rsid w:val="0090477C"/>
    <w:rsid w:val="009049A1"/>
    <w:rsid w:val="00904D52"/>
    <w:rsid w:val="00904E5F"/>
    <w:rsid w:val="00904EC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0C"/>
    <w:rsid w:val="009111A1"/>
    <w:rsid w:val="00911283"/>
    <w:rsid w:val="00911380"/>
    <w:rsid w:val="00911413"/>
    <w:rsid w:val="009114A4"/>
    <w:rsid w:val="0091152A"/>
    <w:rsid w:val="0091164A"/>
    <w:rsid w:val="00911C68"/>
    <w:rsid w:val="00911E66"/>
    <w:rsid w:val="00912514"/>
    <w:rsid w:val="0091255D"/>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055"/>
    <w:rsid w:val="0092021F"/>
    <w:rsid w:val="00920456"/>
    <w:rsid w:val="00920498"/>
    <w:rsid w:val="009204C5"/>
    <w:rsid w:val="0092066C"/>
    <w:rsid w:val="0092068F"/>
    <w:rsid w:val="00920A10"/>
    <w:rsid w:val="00920FC3"/>
    <w:rsid w:val="00920FE9"/>
    <w:rsid w:val="00920FFA"/>
    <w:rsid w:val="009212AA"/>
    <w:rsid w:val="0092140F"/>
    <w:rsid w:val="00921762"/>
    <w:rsid w:val="0092180D"/>
    <w:rsid w:val="00921B6B"/>
    <w:rsid w:val="00921E2D"/>
    <w:rsid w:val="00921EC3"/>
    <w:rsid w:val="00921F85"/>
    <w:rsid w:val="009223FC"/>
    <w:rsid w:val="00922495"/>
    <w:rsid w:val="00922564"/>
    <w:rsid w:val="009225DD"/>
    <w:rsid w:val="0092275D"/>
    <w:rsid w:val="009229B6"/>
    <w:rsid w:val="00922BAA"/>
    <w:rsid w:val="00922D57"/>
    <w:rsid w:val="00922E85"/>
    <w:rsid w:val="00923199"/>
    <w:rsid w:val="009232C7"/>
    <w:rsid w:val="009232C9"/>
    <w:rsid w:val="0092333A"/>
    <w:rsid w:val="009234F4"/>
    <w:rsid w:val="00923608"/>
    <w:rsid w:val="009236D0"/>
    <w:rsid w:val="009236F2"/>
    <w:rsid w:val="009238E5"/>
    <w:rsid w:val="00923EF8"/>
    <w:rsid w:val="00923F12"/>
    <w:rsid w:val="009243AE"/>
    <w:rsid w:val="0092443E"/>
    <w:rsid w:val="009245E4"/>
    <w:rsid w:val="00924652"/>
    <w:rsid w:val="009247E2"/>
    <w:rsid w:val="00924AD6"/>
    <w:rsid w:val="00924BB7"/>
    <w:rsid w:val="00924C53"/>
    <w:rsid w:val="00924FF8"/>
    <w:rsid w:val="009250BB"/>
    <w:rsid w:val="009251D5"/>
    <w:rsid w:val="009254FD"/>
    <w:rsid w:val="00925509"/>
    <w:rsid w:val="00925644"/>
    <w:rsid w:val="00925A4A"/>
    <w:rsid w:val="00925BA8"/>
    <w:rsid w:val="00925CA2"/>
    <w:rsid w:val="00925D1D"/>
    <w:rsid w:val="00925D6B"/>
    <w:rsid w:val="00925E4C"/>
    <w:rsid w:val="009261B0"/>
    <w:rsid w:val="009262B1"/>
    <w:rsid w:val="009263B6"/>
    <w:rsid w:val="0092667C"/>
    <w:rsid w:val="009266E7"/>
    <w:rsid w:val="0092670D"/>
    <w:rsid w:val="00926876"/>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0F5F"/>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2FD"/>
    <w:rsid w:val="009343CD"/>
    <w:rsid w:val="009349A7"/>
    <w:rsid w:val="00934A46"/>
    <w:rsid w:val="00934C13"/>
    <w:rsid w:val="00934C90"/>
    <w:rsid w:val="00934D7F"/>
    <w:rsid w:val="00934F03"/>
    <w:rsid w:val="009350B6"/>
    <w:rsid w:val="00935228"/>
    <w:rsid w:val="009355A2"/>
    <w:rsid w:val="00935723"/>
    <w:rsid w:val="009357D8"/>
    <w:rsid w:val="00935938"/>
    <w:rsid w:val="00935D20"/>
    <w:rsid w:val="00935DD8"/>
    <w:rsid w:val="00935F9E"/>
    <w:rsid w:val="00935FD0"/>
    <w:rsid w:val="00936028"/>
    <w:rsid w:val="00936674"/>
    <w:rsid w:val="00936D98"/>
    <w:rsid w:val="00936E9D"/>
    <w:rsid w:val="00937084"/>
    <w:rsid w:val="0093719D"/>
    <w:rsid w:val="0093719F"/>
    <w:rsid w:val="0093736D"/>
    <w:rsid w:val="00937779"/>
    <w:rsid w:val="00937C98"/>
    <w:rsid w:val="00937F5C"/>
    <w:rsid w:val="00937FA3"/>
    <w:rsid w:val="00940029"/>
    <w:rsid w:val="009401AC"/>
    <w:rsid w:val="009401BF"/>
    <w:rsid w:val="00940200"/>
    <w:rsid w:val="00940314"/>
    <w:rsid w:val="009403F5"/>
    <w:rsid w:val="009407C5"/>
    <w:rsid w:val="0094082F"/>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0FA"/>
    <w:rsid w:val="00944761"/>
    <w:rsid w:val="00944918"/>
    <w:rsid w:val="00944A0C"/>
    <w:rsid w:val="00944A31"/>
    <w:rsid w:val="00944D2C"/>
    <w:rsid w:val="00944D3E"/>
    <w:rsid w:val="00944E4C"/>
    <w:rsid w:val="00945115"/>
    <w:rsid w:val="00945129"/>
    <w:rsid w:val="00945180"/>
    <w:rsid w:val="00945339"/>
    <w:rsid w:val="0094542C"/>
    <w:rsid w:val="00945586"/>
    <w:rsid w:val="009455C7"/>
    <w:rsid w:val="0094590C"/>
    <w:rsid w:val="009459A1"/>
    <w:rsid w:val="00946332"/>
    <w:rsid w:val="00946355"/>
    <w:rsid w:val="0094675C"/>
    <w:rsid w:val="009468B7"/>
    <w:rsid w:val="00946A73"/>
    <w:rsid w:val="00946B02"/>
    <w:rsid w:val="0094724E"/>
    <w:rsid w:val="009474C2"/>
    <w:rsid w:val="0094779C"/>
    <w:rsid w:val="00947BE6"/>
    <w:rsid w:val="00947C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B6C"/>
    <w:rsid w:val="00953E24"/>
    <w:rsid w:val="00953EC7"/>
    <w:rsid w:val="00953FA5"/>
    <w:rsid w:val="009542B4"/>
    <w:rsid w:val="00954353"/>
    <w:rsid w:val="009544CF"/>
    <w:rsid w:val="009546A6"/>
    <w:rsid w:val="00954D07"/>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EAD"/>
    <w:rsid w:val="00956F76"/>
    <w:rsid w:val="00957217"/>
    <w:rsid w:val="0095739A"/>
    <w:rsid w:val="0095760F"/>
    <w:rsid w:val="00957663"/>
    <w:rsid w:val="009579BB"/>
    <w:rsid w:val="00957A76"/>
    <w:rsid w:val="00957B0B"/>
    <w:rsid w:val="009601F0"/>
    <w:rsid w:val="0096034F"/>
    <w:rsid w:val="00960A3E"/>
    <w:rsid w:val="00961290"/>
    <w:rsid w:val="0096142F"/>
    <w:rsid w:val="00961448"/>
    <w:rsid w:val="00961506"/>
    <w:rsid w:val="00961587"/>
    <w:rsid w:val="0096191D"/>
    <w:rsid w:val="00961A95"/>
    <w:rsid w:val="00961BCC"/>
    <w:rsid w:val="00961D2D"/>
    <w:rsid w:val="00961DC1"/>
    <w:rsid w:val="00961E99"/>
    <w:rsid w:val="0096207A"/>
    <w:rsid w:val="009623CC"/>
    <w:rsid w:val="0096244D"/>
    <w:rsid w:val="00962791"/>
    <w:rsid w:val="009628D1"/>
    <w:rsid w:val="009629F9"/>
    <w:rsid w:val="00962AE1"/>
    <w:rsid w:val="00962B2D"/>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8F"/>
    <w:rsid w:val="00964C4A"/>
    <w:rsid w:val="00964DD8"/>
    <w:rsid w:val="00964EC8"/>
    <w:rsid w:val="00965097"/>
    <w:rsid w:val="0096518D"/>
    <w:rsid w:val="0096556B"/>
    <w:rsid w:val="009655D5"/>
    <w:rsid w:val="009657F1"/>
    <w:rsid w:val="00965A0D"/>
    <w:rsid w:val="00965CBA"/>
    <w:rsid w:val="00965F67"/>
    <w:rsid w:val="0096625D"/>
    <w:rsid w:val="0096628D"/>
    <w:rsid w:val="0096634A"/>
    <w:rsid w:val="0096668B"/>
    <w:rsid w:val="009667BC"/>
    <w:rsid w:val="0096691B"/>
    <w:rsid w:val="00966AFE"/>
    <w:rsid w:val="00966DAD"/>
    <w:rsid w:val="00966E60"/>
    <w:rsid w:val="00966E86"/>
    <w:rsid w:val="00966F1E"/>
    <w:rsid w:val="00967028"/>
    <w:rsid w:val="00967041"/>
    <w:rsid w:val="00967042"/>
    <w:rsid w:val="00967186"/>
    <w:rsid w:val="009671D2"/>
    <w:rsid w:val="00967330"/>
    <w:rsid w:val="00967575"/>
    <w:rsid w:val="0096765A"/>
    <w:rsid w:val="009677CB"/>
    <w:rsid w:val="009679A4"/>
    <w:rsid w:val="00967B94"/>
    <w:rsid w:val="00967BB8"/>
    <w:rsid w:val="00967E04"/>
    <w:rsid w:val="009702F5"/>
    <w:rsid w:val="00970415"/>
    <w:rsid w:val="00970517"/>
    <w:rsid w:val="0097064F"/>
    <w:rsid w:val="009709F8"/>
    <w:rsid w:val="00970BC5"/>
    <w:rsid w:val="00970D01"/>
    <w:rsid w:val="00970F1C"/>
    <w:rsid w:val="00970FAA"/>
    <w:rsid w:val="00971054"/>
    <w:rsid w:val="00971121"/>
    <w:rsid w:val="009712EA"/>
    <w:rsid w:val="009716FD"/>
    <w:rsid w:val="00971B45"/>
    <w:rsid w:val="00971C02"/>
    <w:rsid w:val="00971D41"/>
    <w:rsid w:val="00971DF5"/>
    <w:rsid w:val="00971F76"/>
    <w:rsid w:val="0097244E"/>
    <w:rsid w:val="0097246C"/>
    <w:rsid w:val="00972579"/>
    <w:rsid w:val="009725D4"/>
    <w:rsid w:val="00972791"/>
    <w:rsid w:val="009728BE"/>
    <w:rsid w:val="00972922"/>
    <w:rsid w:val="00972929"/>
    <w:rsid w:val="00972A68"/>
    <w:rsid w:val="00972DB1"/>
    <w:rsid w:val="00972F67"/>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6FF6"/>
    <w:rsid w:val="00977059"/>
    <w:rsid w:val="009770C4"/>
    <w:rsid w:val="0097735A"/>
    <w:rsid w:val="009773A9"/>
    <w:rsid w:val="009773B5"/>
    <w:rsid w:val="009778C3"/>
    <w:rsid w:val="009778E4"/>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38C"/>
    <w:rsid w:val="009826C8"/>
    <w:rsid w:val="0098274F"/>
    <w:rsid w:val="009829E3"/>
    <w:rsid w:val="00982BD1"/>
    <w:rsid w:val="00982BD5"/>
    <w:rsid w:val="00982CC6"/>
    <w:rsid w:val="00982DB0"/>
    <w:rsid w:val="00983117"/>
    <w:rsid w:val="0098314C"/>
    <w:rsid w:val="009836E4"/>
    <w:rsid w:val="0098374F"/>
    <w:rsid w:val="0098380C"/>
    <w:rsid w:val="009839B9"/>
    <w:rsid w:val="009839FD"/>
    <w:rsid w:val="00983F11"/>
    <w:rsid w:val="0098412F"/>
    <w:rsid w:val="009841F0"/>
    <w:rsid w:val="009843ED"/>
    <w:rsid w:val="00984553"/>
    <w:rsid w:val="00984595"/>
    <w:rsid w:val="0098471D"/>
    <w:rsid w:val="00984957"/>
    <w:rsid w:val="00984BF7"/>
    <w:rsid w:val="00984EF5"/>
    <w:rsid w:val="00984FCC"/>
    <w:rsid w:val="009854D5"/>
    <w:rsid w:val="00985531"/>
    <w:rsid w:val="009855C2"/>
    <w:rsid w:val="009856B7"/>
    <w:rsid w:val="009858DD"/>
    <w:rsid w:val="0098599F"/>
    <w:rsid w:val="009859DE"/>
    <w:rsid w:val="00985AB7"/>
    <w:rsid w:val="00985D10"/>
    <w:rsid w:val="00985F28"/>
    <w:rsid w:val="00986149"/>
    <w:rsid w:val="00986157"/>
    <w:rsid w:val="00986176"/>
    <w:rsid w:val="0098639A"/>
    <w:rsid w:val="00986870"/>
    <w:rsid w:val="00986878"/>
    <w:rsid w:val="009868C6"/>
    <w:rsid w:val="009868C8"/>
    <w:rsid w:val="00986B55"/>
    <w:rsid w:val="00986B95"/>
    <w:rsid w:val="00986C36"/>
    <w:rsid w:val="00986E7F"/>
    <w:rsid w:val="00986F1A"/>
    <w:rsid w:val="009872C0"/>
    <w:rsid w:val="00987536"/>
    <w:rsid w:val="0098781E"/>
    <w:rsid w:val="009878D9"/>
    <w:rsid w:val="009878EC"/>
    <w:rsid w:val="00987B9C"/>
    <w:rsid w:val="00987C84"/>
    <w:rsid w:val="00987FC7"/>
    <w:rsid w:val="0099007C"/>
    <w:rsid w:val="00990103"/>
    <w:rsid w:val="00990377"/>
    <w:rsid w:val="0099038E"/>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8D1"/>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8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863"/>
    <w:rsid w:val="009A1A7E"/>
    <w:rsid w:val="009A2051"/>
    <w:rsid w:val="009A2057"/>
    <w:rsid w:val="009A23BD"/>
    <w:rsid w:val="009A268A"/>
    <w:rsid w:val="009A28B1"/>
    <w:rsid w:val="009A29D9"/>
    <w:rsid w:val="009A2B1B"/>
    <w:rsid w:val="009A2DF9"/>
    <w:rsid w:val="009A2E6B"/>
    <w:rsid w:val="009A31F1"/>
    <w:rsid w:val="009A333E"/>
    <w:rsid w:val="009A348C"/>
    <w:rsid w:val="009A382F"/>
    <w:rsid w:val="009A387E"/>
    <w:rsid w:val="009A389B"/>
    <w:rsid w:val="009A3A86"/>
    <w:rsid w:val="009A3BC1"/>
    <w:rsid w:val="009A3C8B"/>
    <w:rsid w:val="009A3D3D"/>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07"/>
    <w:rsid w:val="009A59E0"/>
    <w:rsid w:val="009A5D91"/>
    <w:rsid w:val="009A5E1E"/>
    <w:rsid w:val="009A60B4"/>
    <w:rsid w:val="009A61B1"/>
    <w:rsid w:val="009A6385"/>
    <w:rsid w:val="009A6452"/>
    <w:rsid w:val="009A6472"/>
    <w:rsid w:val="009A6738"/>
    <w:rsid w:val="009A690D"/>
    <w:rsid w:val="009A6A1C"/>
    <w:rsid w:val="009A6A6B"/>
    <w:rsid w:val="009A6DCE"/>
    <w:rsid w:val="009A724D"/>
    <w:rsid w:val="009A7318"/>
    <w:rsid w:val="009A74A6"/>
    <w:rsid w:val="009A77AF"/>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3D9"/>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3A9"/>
    <w:rsid w:val="009B6571"/>
    <w:rsid w:val="009B65F1"/>
    <w:rsid w:val="009B67E5"/>
    <w:rsid w:val="009B67FF"/>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090"/>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795"/>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97A"/>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8EA"/>
    <w:rsid w:val="009D3B30"/>
    <w:rsid w:val="009D3D07"/>
    <w:rsid w:val="009D45C1"/>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AA2"/>
    <w:rsid w:val="009D5B55"/>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AB"/>
    <w:rsid w:val="009E1199"/>
    <w:rsid w:val="009E128C"/>
    <w:rsid w:val="009E1454"/>
    <w:rsid w:val="009E1731"/>
    <w:rsid w:val="009E183E"/>
    <w:rsid w:val="009E19A2"/>
    <w:rsid w:val="009E1D83"/>
    <w:rsid w:val="009E1E22"/>
    <w:rsid w:val="009E1FF1"/>
    <w:rsid w:val="009E2103"/>
    <w:rsid w:val="009E232E"/>
    <w:rsid w:val="009E25C7"/>
    <w:rsid w:val="009E2B01"/>
    <w:rsid w:val="009E2DAB"/>
    <w:rsid w:val="009E3726"/>
    <w:rsid w:val="009E3AFD"/>
    <w:rsid w:val="009E3BA3"/>
    <w:rsid w:val="009E3CDD"/>
    <w:rsid w:val="009E3F84"/>
    <w:rsid w:val="009E3FEE"/>
    <w:rsid w:val="009E41CA"/>
    <w:rsid w:val="009E424B"/>
    <w:rsid w:val="009E42AF"/>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CA1"/>
    <w:rsid w:val="009E6D66"/>
    <w:rsid w:val="009E700D"/>
    <w:rsid w:val="009E7022"/>
    <w:rsid w:val="009E7189"/>
    <w:rsid w:val="009E72C6"/>
    <w:rsid w:val="009E74B7"/>
    <w:rsid w:val="009E7660"/>
    <w:rsid w:val="009E79BF"/>
    <w:rsid w:val="009E7A76"/>
    <w:rsid w:val="009E7B3C"/>
    <w:rsid w:val="009E7B41"/>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C23"/>
    <w:rsid w:val="009F1F4F"/>
    <w:rsid w:val="009F1F7D"/>
    <w:rsid w:val="009F2318"/>
    <w:rsid w:val="009F24B9"/>
    <w:rsid w:val="009F2625"/>
    <w:rsid w:val="009F27AD"/>
    <w:rsid w:val="009F29F0"/>
    <w:rsid w:val="009F2C20"/>
    <w:rsid w:val="009F2C47"/>
    <w:rsid w:val="009F33FC"/>
    <w:rsid w:val="009F36CC"/>
    <w:rsid w:val="009F3ED6"/>
    <w:rsid w:val="009F3F80"/>
    <w:rsid w:val="009F3FB5"/>
    <w:rsid w:val="009F4056"/>
    <w:rsid w:val="009F41E7"/>
    <w:rsid w:val="009F45C9"/>
    <w:rsid w:val="009F4694"/>
    <w:rsid w:val="009F47C1"/>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36"/>
    <w:rsid w:val="00A02746"/>
    <w:rsid w:val="00A02839"/>
    <w:rsid w:val="00A02D3B"/>
    <w:rsid w:val="00A02FF0"/>
    <w:rsid w:val="00A02FFC"/>
    <w:rsid w:val="00A0313F"/>
    <w:rsid w:val="00A0314B"/>
    <w:rsid w:val="00A032D6"/>
    <w:rsid w:val="00A032D9"/>
    <w:rsid w:val="00A0358D"/>
    <w:rsid w:val="00A038F9"/>
    <w:rsid w:val="00A03961"/>
    <w:rsid w:val="00A03A22"/>
    <w:rsid w:val="00A03A26"/>
    <w:rsid w:val="00A03CDA"/>
    <w:rsid w:val="00A03FC8"/>
    <w:rsid w:val="00A042BA"/>
    <w:rsid w:val="00A04634"/>
    <w:rsid w:val="00A04D2A"/>
    <w:rsid w:val="00A04E4A"/>
    <w:rsid w:val="00A050C1"/>
    <w:rsid w:val="00A05123"/>
    <w:rsid w:val="00A05158"/>
    <w:rsid w:val="00A05265"/>
    <w:rsid w:val="00A0545C"/>
    <w:rsid w:val="00A05648"/>
    <w:rsid w:val="00A05737"/>
    <w:rsid w:val="00A057C2"/>
    <w:rsid w:val="00A05AEA"/>
    <w:rsid w:val="00A05B23"/>
    <w:rsid w:val="00A05D1E"/>
    <w:rsid w:val="00A05F4B"/>
    <w:rsid w:val="00A06119"/>
    <w:rsid w:val="00A061D0"/>
    <w:rsid w:val="00A065ED"/>
    <w:rsid w:val="00A0667A"/>
    <w:rsid w:val="00A067F4"/>
    <w:rsid w:val="00A0681C"/>
    <w:rsid w:val="00A06A2B"/>
    <w:rsid w:val="00A07286"/>
    <w:rsid w:val="00A0777A"/>
    <w:rsid w:val="00A0784B"/>
    <w:rsid w:val="00A079D4"/>
    <w:rsid w:val="00A07A48"/>
    <w:rsid w:val="00A07B38"/>
    <w:rsid w:val="00A07CDD"/>
    <w:rsid w:val="00A10399"/>
    <w:rsid w:val="00A1065A"/>
    <w:rsid w:val="00A10661"/>
    <w:rsid w:val="00A107C2"/>
    <w:rsid w:val="00A108EE"/>
    <w:rsid w:val="00A10AAA"/>
    <w:rsid w:val="00A10BB8"/>
    <w:rsid w:val="00A10CFE"/>
    <w:rsid w:val="00A111B0"/>
    <w:rsid w:val="00A112F5"/>
    <w:rsid w:val="00A11361"/>
    <w:rsid w:val="00A11367"/>
    <w:rsid w:val="00A114BA"/>
    <w:rsid w:val="00A11CA9"/>
    <w:rsid w:val="00A11F54"/>
    <w:rsid w:val="00A12028"/>
    <w:rsid w:val="00A12271"/>
    <w:rsid w:val="00A12383"/>
    <w:rsid w:val="00A1287B"/>
    <w:rsid w:val="00A12880"/>
    <w:rsid w:val="00A12E43"/>
    <w:rsid w:val="00A12FD5"/>
    <w:rsid w:val="00A1333C"/>
    <w:rsid w:val="00A13696"/>
    <w:rsid w:val="00A137E4"/>
    <w:rsid w:val="00A13C8D"/>
    <w:rsid w:val="00A13CC6"/>
    <w:rsid w:val="00A13E63"/>
    <w:rsid w:val="00A14813"/>
    <w:rsid w:val="00A14AA9"/>
    <w:rsid w:val="00A14B42"/>
    <w:rsid w:val="00A15094"/>
    <w:rsid w:val="00A15157"/>
    <w:rsid w:val="00A151C1"/>
    <w:rsid w:val="00A1524E"/>
    <w:rsid w:val="00A1566A"/>
    <w:rsid w:val="00A156D3"/>
    <w:rsid w:val="00A15833"/>
    <w:rsid w:val="00A159E3"/>
    <w:rsid w:val="00A15D4F"/>
    <w:rsid w:val="00A16332"/>
    <w:rsid w:val="00A163EA"/>
    <w:rsid w:val="00A165BF"/>
    <w:rsid w:val="00A16662"/>
    <w:rsid w:val="00A16684"/>
    <w:rsid w:val="00A167C3"/>
    <w:rsid w:val="00A16899"/>
    <w:rsid w:val="00A169D6"/>
    <w:rsid w:val="00A16A91"/>
    <w:rsid w:val="00A16CD4"/>
    <w:rsid w:val="00A16FA4"/>
    <w:rsid w:val="00A17171"/>
    <w:rsid w:val="00A172E8"/>
    <w:rsid w:val="00A1762A"/>
    <w:rsid w:val="00A178A4"/>
    <w:rsid w:val="00A179B0"/>
    <w:rsid w:val="00A179FF"/>
    <w:rsid w:val="00A17A24"/>
    <w:rsid w:val="00A20046"/>
    <w:rsid w:val="00A204A7"/>
    <w:rsid w:val="00A2054B"/>
    <w:rsid w:val="00A2065B"/>
    <w:rsid w:val="00A20C6F"/>
    <w:rsid w:val="00A21167"/>
    <w:rsid w:val="00A215D3"/>
    <w:rsid w:val="00A2182B"/>
    <w:rsid w:val="00A218CD"/>
    <w:rsid w:val="00A21904"/>
    <w:rsid w:val="00A21921"/>
    <w:rsid w:val="00A21948"/>
    <w:rsid w:val="00A2199E"/>
    <w:rsid w:val="00A21A36"/>
    <w:rsid w:val="00A22313"/>
    <w:rsid w:val="00A22794"/>
    <w:rsid w:val="00A22939"/>
    <w:rsid w:val="00A229FF"/>
    <w:rsid w:val="00A22A62"/>
    <w:rsid w:val="00A22B86"/>
    <w:rsid w:val="00A22D83"/>
    <w:rsid w:val="00A23007"/>
    <w:rsid w:val="00A23131"/>
    <w:rsid w:val="00A23150"/>
    <w:rsid w:val="00A231C6"/>
    <w:rsid w:val="00A23426"/>
    <w:rsid w:val="00A235EE"/>
    <w:rsid w:val="00A2368C"/>
    <w:rsid w:val="00A236B3"/>
    <w:rsid w:val="00A236E1"/>
    <w:rsid w:val="00A2374E"/>
    <w:rsid w:val="00A23764"/>
    <w:rsid w:val="00A237A2"/>
    <w:rsid w:val="00A23952"/>
    <w:rsid w:val="00A23D2B"/>
    <w:rsid w:val="00A23D9C"/>
    <w:rsid w:val="00A241E0"/>
    <w:rsid w:val="00A24254"/>
    <w:rsid w:val="00A245AD"/>
    <w:rsid w:val="00A2473D"/>
    <w:rsid w:val="00A24833"/>
    <w:rsid w:val="00A248A0"/>
    <w:rsid w:val="00A24A29"/>
    <w:rsid w:val="00A24C05"/>
    <w:rsid w:val="00A24CF8"/>
    <w:rsid w:val="00A24EB4"/>
    <w:rsid w:val="00A2508D"/>
    <w:rsid w:val="00A2527A"/>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91"/>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5E"/>
    <w:rsid w:val="00A33FC1"/>
    <w:rsid w:val="00A34041"/>
    <w:rsid w:val="00A3432B"/>
    <w:rsid w:val="00A34577"/>
    <w:rsid w:val="00A3464B"/>
    <w:rsid w:val="00A3466B"/>
    <w:rsid w:val="00A346BA"/>
    <w:rsid w:val="00A34B98"/>
    <w:rsid w:val="00A34BD1"/>
    <w:rsid w:val="00A34C67"/>
    <w:rsid w:val="00A34D62"/>
    <w:rsid w:val="00A34F79"/>
    <w:rsid w:val="00A350B6"/>
    <w:rsid w:val="00A35552"/>
    <w:rsid w:val="00A35689"/>
    <w:rsid w:val="00A356C4"/>
    <w:rsid w:val="00A3588E"/>
    <w:rsid w:val="00A358BE"/>
    <w:rsid w:val="00A3596F"/>
    <w:rsid w:val="00A35B4A"/>
    <w:rsid w:val="00A35BBE"/>
    <w:rsid w:val="00A35DAC"/>
    <w:rsid w:val="00A35F6C"/>
    <w:rsid w:val="00A3611D"/>
    <w:rsid w:val="00A36313"/>
    <w:rsid w:val="00A36339"/>
    <w:rsid w:val="00A366E4"/>
    <w:rsid w:val="00A368B4"/>
    <w:rsid w:val="00A37287"/>
    <w:rsid w:val="00A374B2"/>
    <w:rsid w:val="00A377C4"/>
    <w:rsid w:val="00A377F2"/>
    <w:rsid w:val="00A37BDB"/>
    <w:rsid w:val="00A37E2F"/>
    <w:rsid w:val="00A40188"/>
    <w:rsid w:val="00A402E9"/>
    <w:rsid w:val="00A40607"/>
    <w:rsid w:val="00A4072E"/>
    <w:rsid w:val="00A407A1"/>
    <w:rsid w:val="00A409EF"/>
    <w:rsid w:val="00A40A3B"/>
    <w:rsid w:val="00A40AAC"/>
    <w:rsid w:val="00A40DAE"/>
    <w:rsid w:val="00A413AD"/>
    <w:rsid w:val="00A414D7"/>
    <w:rsid w:val="00A418D3"/>
    <w:rsid w:val="00A41987"/>
    <w:rsid w:val="00A419C7"/>
    <w:rsid w:val="00A41D64"/>
    <w:rsid w:val="00A41DBD"/>
    <w:rsid w:val="00A42358"/>
    <w:rsid w:val="00A4286B"/>
    <w:rsid w:val="00A42889"/>
    <w:rsid w:val="00A42C47"/>
    <w:rsid w:val="00A42FC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04F"/>
    <w:rsid w:val="00A462FE"/>
    <w:rsid w:val="00A4634E"/>
    <w:rsid w:val="00A46389"/>
    <w:rsid w:val="00A4656C"/>
    <w:rsid w:val="00A467CB"/>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466"/>
    <w:rsid w:val="00A50506"/>
    <w:rsid w:val="00A509EB"/>
    <w:rsid w:val="00A50A09"/>
    <w:rsid w:val="00A50CCA"/>
    <w:rsid w:val="00A50F65"/>
    <w:rsid w:val="00A50FE7"/>
    <w:rsid w:val="00A514CF"/>
    <w:rsid w:val="00A51694"/>
    <w:rsid w:val="00A516B5"/>
    <w:rsid w:val="00A517BC"/>
    <w:rsid w:val="00A51E9B"/>
    <w:rsid w:val="00A51FE3"/>
    <w:rsid w:val="00A52027"/>
    <w:rsid w:val="00A5207B"/>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838"/>
    <w:rsid w:val="00A54AB6"/>
    <w:rsid w:val="00A54B82"/>
    <w:rsid w:val="00A54B87"/>
    <w:rsid w:val="00A54BE1"/>
    <w:rsid w:val="00A54D9F"/>
    <w:rsid w:val="00A550D4"/>
    <w:rsid w:val="00A55264"/>
    <w:rsid w:val="00A553B8"/>
    <w:rsid w:val="00A5549C"/>
    <w:rsid w:val="00A555DB"/>
    <w:rsid w:val="00A56086"/>
    <w:rsid w:val="00A56185"/>
    <w:rsid w:val="00A56266"/>
    <w:rsid w:val="00A56332"/>
    <w:rsid w:val="00A56573"/>
    <w:rsid w:val="00A565D6"/>
    <w:rsid w:val="00A566CE"/>
    <w:rsid w:val="00A569D4"/>
    <w:rsid w:val="00A56B9A"/>
    <w:rsid w:val="00A56C33"/>
    <w:rsid w:val="00A56C48"/>
    <w:rsid w:val="00A56DA4"/>
    <w:rsid w:val="00A56FC9"/>
    <w:rsid w:val="00A57053"/>
    <w:rsid w:val="00A57114"/>
    <w:rsid w:val="00A573F8"/>
    <w:rsid w:val="00A574A8"/>
    <w:rsid w:val="00A57A0C"/>
    <w:rsid w:val="00A57AB3"/>
    <w:rsid w:val="00A57AEC"/>
    <w:rsid w:val="00A57D7E"/>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03"/>
    <w:rsid w:val="00A627DD"/>
    <w:rsid w:val="00A62869"/>
    <w:rsid w:val="00A62B8D"/>
    <w:rsid w:val="00A63008"/>
    <w:rsid w:val="00A630A2"/>
    <w:rsid w:val="00A63179"/>
    <w:rsid w:val="00A631C5"/>
    <w:rsid w:val="00A632B8"/>
    <w:rsid w:val="00A637A9"/>
    <w:rsid w:val="00A63A63"/>
    <w:rsid w:val="00A63BF3"/>
    <w:rsid w:val="00A63DF3"/>
    <w:rsid w:val="00A63F9F"/>
    <w:rsid w:val="00A640FA"/>
    <w:rsid w:val="00A64542"/>
    <w:rsid w:val="00A64583"/>
    <w:rsid w:val="00A648F6"/>
    <w:rsid w:val="00A64942"/>
    <w:rsid w:val="00A649E2"/>
    <w:rsid w:val="00A64A4D"/>
    <w:rsid w:val="00A64B8B"/>
    <w:rsid w:val="00A64C88"/>
    <w:rsid w:val="00A64CF5"/>
    <w:rsid w:val="00A64F29"/>
    <w:rsid w:val="00A64F87"/>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524"/>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4CAC"/>
    <w:rsid w:val="00A750A9"/>
    <w:rsid w:val="00A75127"/>
    <w:rsid w:val="00A7541E"/>
    <w:rsid w:val="00A754CA"/>
    <w:rsid w:val="00A7569D"/>
    <w:rsid w:val="00A7588D"/>
    <w:rsid w:val="00A75BB8"/>
    <w:rsid w:val="00A75C1C"/>
    <w:rsid w:val="00A75CC1"/>
    <w:rsid w:val="00A75E88"/>
    <w:rsid w:val="00A7668C"/>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94F"/>
    <w:rsid w:val="00A84A74"/>
    <w:rsid w:val="00A84CDB"/>
    <w:rsid w:val="00A84D3E"/>
    <w:rsid w:val="00A84F24"/>
    <w:rsid w:val="00A85051"/>
    <w:rsid w:val="00A852F2"/>
    <w:rsid w:val="00A8557B"/>
    <w:rsid w:val="00A85703"/>
    <w:rsid w:val="00A85795"/>
    <w:rsid w:val="00A85A05"/>
    <w:rsid w:val="00A85AA5"/>
    <w:rsid w:val="00A85BC2"/>
    <w:rsid w:val="00A85C7F"/>
    <w:rsid w:val="00A860A4"/>
    <w:rsid w:val="00A86157"/>
    <w:rsid w:val="00A8625A"/>
    <w:rsid w:val="00A863B3"/>
    <w:rsid w:val="00A864FF"/>
    <w:rsid w:val="00A8666C"/>
    <w:rsid w:val="00A867D2"/>
    <w:rsid w:val="00A86BBF"/>
    <w:rsid w:val="00A86D63"/>
    <w:rsid w:val="00A871BF"/>
    <w:rsid w:val="00A8765C"/>
    <w:rsid w:val="00A87797"/>
    <w:rsid w:val="00A8780B"/>
    <w:rsid w:val="00A878F8"/>
    <w:rsid w:val="00A87AAA"/>
    <w:rsid w:val="00A87CCB"/>
    <w:rsid w:val="00A87ED8"/>
    <w:rsid w:val="00A900B9"/>
    <w:rsid w:val="00A900C1"/>
    <w:rsid w:val="00A9010F"/>
    <w:rsid w:val="00A90866"/>
    <w:rsid w:val="00A90CAC"/>
    <w:rsid w:val="00A90E72"/>
    <w:rsid w:val="00A90F49"/>
    <w:rsid w:val="00A9125D"/>
    <w:rsid w:val="00A9195D"/>
    <w:rsid w:val="00A91B14"/>
    <w:rsid w:val="00A92157"/>
    <w:rsid w:val="00A922A2"/>
    <w:rsid w:val="00A925D3"/>
    <w:rsid w:val="00A92641"/>
    <w:rsid w:val="00A9270A"/>
    <w:rsid w:val="00A92A43"/>
    <w:rsid w:val="00A92BFE"/>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29C"/>
    <w:rsid w:val="00A94BCF"/>
    <w:rsid w:val="00A94E38"/>
    <w:rsid w:val="00A94E61"/>
    <w:rsid w:val="00A95625"/>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4DF"/>
    <w:rsid w:val="00A97573"/>
    <w:rsid w:val="00A97A3B"/>
    <w:rsid w:val="00A97F2D"/>
    <w:rsid w:val="00AA0060"/>
    <w:rsid w:val="00AA014A"/>
    <w:rsid w:val="00AA0265"/>
    <w:rsid w:val="00AA0345"/>
    <w:rsid w:val="00AA0696"/>
    <w:rsid w:val="00AA0A92"/>
    <w:rsid w:val="00AA0D04"/>
    <w:rsid w:val="00AA13C8"/>
    <w:rsid w:val="00AA1626"/>
    <w:rsid w:val="00AA189E"/>
    <w:rsid w:val="00AA1A88"/>
    <w:rsid w:val="00AA1C25"/>
    <w:rsid w:val="00AA1C8A"/>
    <w:rsid w:val="00AA1C98"/>
    <w:rsid w:val="00AA1F3B"/>
    <w:rsid w:val="00AA2221"/>
    <w:rsid w:val="00AA2442"/>
    <w:rsid w:val="00AA24A4"/>
    <w:rsid w:val="00AA2920"/>
    <w:rsid w:val="00AA2FBB"/>
    <w:rsid w:val="00AA2FC3"/>
    <w:rsid w:val="00AA3195"/>
    <w:rsid w:val="00AA3551"/>
    <w:rsid w:val="00AA3AB0"/>
    <w:rsid w:val="00AA3AFB"/>
    <w:rsid w:val="00AA3DB7"/>
    <w:rsid w:val="00AA3F1D"/>
    <w:rsid w:val="00AA45A7"/>
    <w:rsid w:val="00AA45DD"/>
    <w:rsid w:val="00AA4601"/>
    <w:rsid w:val="00AA4808"/>
    <w:rsid w:val="00AA4836"/>
    <w:rsid w:val="00AA495A"/>
    <w:rsid w:val="00AA49EF"/>
    <w:rsid w:val="00AA4BC9"/>
    <w:rsid w:val="00AA4C89"/>
    <w:rsid w:val="00AA4C97"/>
    <w:rsid w:val="00AA4F92"/>
    <w:rsid w:val="00AA50E4"/>
    <w:rsid w:val="00AA51F5"/>
    <w:rsid w:val="00AA533B"/>
    <w:rsid w:val="00AA54EF"/>
    <w:rsid w:val="00AA5832"/>
    <w:rsid w:val="00AA5936"/>
    <w:rsid w:val="00AA5A56"/>
    <w:rsid w:val="00AA5E24"/>
    <w:rsid w:val="00AA5E3B"/>
    <w:rsid w:val="00AA6011"/>
    <w:rsid w:val="00AA61CB"/>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3E"/>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7D2"/>
    <w:rsid w:val="00AB3EDF"/>
    <w:rsid w:val="00AB3F38"/>
    <w:rsid w:val="00AB43EC"/>
    <w:rsid w:val="00AB4646"/>
    <w:rsid w:val="00AB4793"/>
    <w:rsid w:val="00AB4B4D"/>
    <w:rsid w:val="00AB4BF4"/>
    <w:rsid w:val="00AB4E0A"/>
    <w:rsid w:val="00AB4F2E"/>
    <w:rsid w:val="00AB5174"/>
    <w:rsid w:val="00AB5285"/>
    <w:rsid w:val="00AB53D2"/>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797"/>
    <w:rsid w:val="00AB7B41"/>
    <w:rsid w:val="00AB7B42"/>
    <w:rsid w:val="00AB7B43"/>
    <w:rsid w:val="00AB7C69"/>
    <w:rsid w:val="00AB7D85"/>
    <w:rsid w:val="00AC023D"/>
    <w:rsid w:val="00AC03D9"/>
    <w:rsid w:val="00AC0481"/>
    <w:rsid w:val="00AC0705"/>
    <w:rsid w:val="00AC0ACF"/>
    <w:rsid w:val="00AC0C36"/>
    <w:rsid w:val="00AC109B"/>
    <w:rsid w:val="00AC15DA"/>
    <w:rsid w:val="00AC17E3"/>
    <w:rsid w:val="00AC1930"/>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B4C"/>
    <w:rsid w:val="00AC3D7E"/>
    <w:rsid w:val="00AC3DFC"/>
    <w:rsid w:val="00AC418F"/>
    <w:rsid w:val="00AC43BF"/>
    <w:rsid w:val="00AC43C6"/>
    <w:rsid w:val="00AC45AE"/>
    <w:rsid w:val="00AC47E2"/>
    <w:rsid w:val="00AC49A7"/>
    <w:rsid w:val="00AC4B76"/>
    <w:rsid w:val="00AC4C93"/>
    <w:rsid w:val="00AC4EB3"/>
    <w:rsid w:val="00AC4FBF"/>
    <w:rsid w:val="00AC5530"/>
    <w:rsid w:val="00AC5552"/>
    <w:rsid w:val="00AC5656"/>
    <w:rsid w:val="00AC590D"/>
    <w:rsid w:val="00AC5AC8"/>
    <w:rsid w:val="00AC5D7C"/>
    <w:rsid w:val="00AC5EBA"/>
    <w:rsid w:val="00AC5FBC"/>
    <w:rsid w:val="00AC6306"/>
    <w:rsid w:val="00AC6408"/>
    <w:rsid w:val="00AC646E"/>
    <w:rsid w:val="00AC6496"/>
    <w:rsid w:val="00AC6CC3"/>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5C"/>
    <w:rsid w:val="00AD5176"/>
    <w:rsid w:val="00AD542F"/>
    <w:rsid w:val="00AD5498"/>
    <w:rsid w:val="00AD5757"/>
    <w:rsid w:val="00AD5AB6"/>
    <w:rsid w:val="00AD5C3E"/>
    <w:rsid w:val="00AD6007"/>
    <w:rsid w:val="00AD60AF"/>
    <w:rsid w:val="00AD6186"/>
    <w:rsid w:val="00AD6461"/>
    <w:rsid w:val="00AD66FB"/>
    <w:rsid w:val="00AD6924"/>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8EF"/>
    <w:rsid w:val="00AE29FC"/>
    <w:rsid w:val="00AE2CB3"/>
    <w:rsid w:val="00AE2CB4"/>
    <w:rsid w:val="00AE2F3F"/>
    <w:rsid w:val="00AE30D7"/>
    <w:rsid w:val="00AE3331"/>
    <w:rsid w:val="00AE334D"/>
    <w:rsid w:val="00AE3436"/>
    <w:rsid w:val="00AE374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53"/>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6E"/>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480"/>
    <w:rsid w:val="00B01614"/>
    <w:rsid w:val="00B016FA"/>
    <w:rsid w:val="00B019CF"/>
    <w:rsid w:val="00B01D8F"/>
    <w:rsid w:val="00B01FAF"/>
    <w:rsid w:val="00B02554"/>
    <w:rsid w:val="00B026C1"/>
    <w:rsid w:val="00B028E2"/>
    <w:rsid w:val="00B02B9C"/>
    <w:rsid w:val="00B034BE"/>
    <w:rsid w:val="00B0353B"/>
    <w:rsid w:val="00B0378F"/>
    <w:rsid w:val="00B03911"/>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C9A"/>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201"/>
    <w:rsid w:val="00B126D0"/>
    <w:rsid w:val="00B12761"/>
    <w:rsid w:val="00B1289B"/>
    <w:rsid w:val="00B12920"/>
    <w:rsid w:val="00B12984"/>
    <w:rsid w:val="00B130CD"/>
    <w:rsid w:val="00B13800"/>
    <w:rsid w:val="00B13868"/>
    <w:rsid w:val="00B13993"/>
    <w:rsid w:val="00B13AC1"/>
    <w:rsid w:val="00B13B27"/>
    <w:rsid w:val="00B13B60"/>
    <w:rsid w:val="00B13ED5"/>
    <w:rsid w:val="00B142B9"/>
    <w:rsid w:val="00B14611"/>
    <w:rsid w:val="00B146FF"/>
    <w:rsid w:val="00B147CB"/>
    <w:rsid w:val="00B14A36"/>
    <w:rsid w:val="00B14A85"/>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269"/>
    <w:rsid w:val="00B17446"/>
    <w:rsid w:val="00B174CA"/>
    <w:rsid w:val="00B174ED"/>
    <w:rsid w:val="00B17672"/>
    <w:rsid w:val="00B176E7"/>
    <w:rsid w:val="00B179C0"/>
    <w:rsid w:val="00B17A1A"/>
    <w:rsid w:val="00B17A49"/>
    <w:rsid w:val="00B17B74"/>
    <w:rsid w:val="00B2037E"/>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03"/>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297"/>
    <w:rsid w:val="00B31A9B"/>
    <w:rsid w:val="00B31B3B"/>
    <w:rsid w:val="00B31D84"/>
    <w:rsid w:val="00B31FCA"/>
    <w:rsid w:val="00B32202"/>
    <w:rsid w:val="00B326FF"/>
    <w:rsid w:val="00B32867"/>
    <w:rsid w:val="00B32A77"/>
    <w:rsid w:val="00B32BFC"/>
    <w:rsid w:val="00B32C87"/>
    <w:rsid w:val="00B32FA7"/>
    <w:rsid w:val="00B3323C"/>
    <w:rsid w:val="00B3343F"/>
    <w:rsid w:val="00B335FE"/>
    <w:rsid w:val="00B3362F"/>
    <w:rsid w:val="00B33685"/>
    <w:rsid w:val="00B33BE9"/>
    <w:rsid w:val="00B33CF9"/>
    <w:rsid w:val="00B33D38"/>
    <w:rsid w:val="00B340AA"/>
    <w:rsid w:val="00B348C5"/>
    <w:rsid w:val="00B3493D"/>
    <w:rsid w:val="00B349DC"/>
    <w:rsid w:val="00B34A9F"/>
    <w:rsid w:val="00B34ACA"/>
    <w:rsid w:val="00B34B80"/>
    <w:rsid w:val="00B34D29"/>
    <w:rsid w:val="00B35136"/>
    <w:rsid w:val="00B35346"/>
    <w:rsid w:val="00B353B6"/>
    <w:rsid w:val="00B355BC"/>
    <w:rsid w:val="00B35675"/>
    <w:rsid w:val="00B3572C"/>
    <w:rsid w:val="00B3581A"/>
    <w:rsid w:val="00B358B2"/>
    <w:rsid w:val="00B35CDA"/>
    <w:rsid w:val="00B361F9"/>
    <w:rsid w:val="00B3624E"/>
    <w:rsid w:val="00B36273"/>
    <w:rsid w:val="00B3661B"/>
    <w:rsid w:val="00B36654"/>
    <w:rsid w:val="00B3676C"/>
    <w:rsid w:val="00B36B42"/>
    <w:rsid w:val="00B36C28"/>
    <w:rsid w:val="00B36CB2"/>
    <w:rsid w:val="00B36D62"/>
    <w:rsid w:val="00B36F97"/>
    <w:rsid w:val="00B373C6"/>
    <w:rsid w:val="00B37B2C"/>
    <w:rsid w:val="00B37D97"/>
    <w:rsid w:val="00B37F15"/>
    <w:rsid w:val="00B37F2E"/>
    <w:rsid w:val="00B40057"/>
    <w:rsid w:val="00B4008C"/>
    <w:rsid w:val="00B40150"/>
    <w:rsid w:val="00B40534"/>
    <w:rsid w:val="00B405DE"/>
    <w:rsid w:val="00B40BCA"/>
    <w:rsid w:val="00B40E0C"/>
    <w:rsid w:val="00B411BD"/>
    <w:rsid w:val="00B4135E"/>
    <w:rsid w:val="00B41371"/>
    <w:rsid w:val="00B414B5"/>
    <w:rsid w:val="00B41559"/>
    <w:rsid w:val="00B418E8"/>
    <w:rsid w:val="00B41BAA"/>
    <w:rsid w:val="00B41E05"/>
    <w:rsid w:val="00B421BF"/>
    <w:rsid w:val="00B42285"/>
    <w:rsid w:val="00B422F3"/>
    <w:rsid w:val="00B42650"/>
    <w:rsid w:val="00B4274B"/>
    <w:rsid w:val="00B4294D"/>
    <w:rsid w:val="00B42D26"/>
    <w:rsid w:val="00B42E08"/>
    <w:rsid w:val="00B42E88"/>
    <w:rsid w:val="00B4302B"/>
    <w:rsid w:val="00B43276"/>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0BA"/>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8FD"/>
    <w:rsid w:val="00B5093A"/>
    <w:rsid w:val="00B50D46"/>
    <w:rsid w:val="00B51058"/>
    <w:rsid w:val="00B51063"/>
    <w:rsid w:val="00B5112F"/>
    <w:rsid w:val="00B5148A"/>
    <w:rsid w:val="00B51542"/>
    <w:rsid w:val="00B51D1D"/>
    <w:rsid w:val="00B51E02"/>
    <w:rsid w:val="00B521C0"/>
    <w:rsid w:val="00B52290"/>
    <w:rsid w:val="00B52323"/>
    <w:rsid w:val="00B5234B"/>
    <w:rsid w:val="00B5236A"/>
    <w:rsid w:val="00B52484"/>
    <w:rsid w:val="00B52567"/>
    <w:rsid w:val="00B52CF8"/>
    <w:rsid w:val="00B530AA"/>
    <w:rsid w:val="00B5310E"/>
    <w:rsid w:val="00B532D8"/>
    <w:rsid w:val="00B53549"/>
    <w:rsid w:val="00B53685"/>
    <w:rsid w:val="00B5372D"/>
    <w:rsid w:val="00B537F5"/>
    <w:rsid w:val="00B53A54"/>
    <w:rsid w:val="00B53BFD"/>
    <w:rsid w:val="00B53C93"/>
    <w:rsid w:val="00B540AC"/>
    <w:rsid w:val="00B54179"/>
    <w:rsid w:val="00B54282"/>
    <w:rsid w:val="00B543D3"/>
    <w:rsid w:val="00B544A6"/>
    <w:rsid w:val="00B549A4"/>
    <w:rsid w:val="00B54ACC"/>
    <w:rsid w:val="00B54DCB"/>
    <w:rsid w:val="00B54F60"/>
    <w:rsid w:val="00B55047"/>
    <w:rsid w:val="00B5509E"/>
    <w:rsid w:val="00B55955"/>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E7D"/>
    <w:rsid w:val="00B63F8F"/>
    <w:rsid w:val="00B64157"/>
    <w:rsid w:val="00B641ED"/>
    <w:rsid w:val="00B64434"/>
    <w:rsid w:val="00B647BD"/>
    <w:rsid w:val="00B64D1C"/>
    <w:rsid w:val="00B65083"/>
    <w:rsid w:val="00B6566A"/>
    <w:rsid w:val="00B656BB"/>
    <w:rsid w:val="00B658FD"/>
    <w:rsid w:val="00B659FF"/>
    <w:rsid w:val="00B65AE0"/>
    <w:rsid w:val="00B65EAD"/>
    <w:rsid w:val="00B65F45"/>
    <w:rsid w:val="00B65FD4"/>
    <w:rsid w:val="00B66039"/>
    <w:rsid w:val="00B663BD"/>
    <w:rsid w:val="00B666D5"/>
    <w:rsid w:val="00B66B74"/>
    <w:rsid w:val="00B66BA1"/>
    <w:rsid w:val="00B66FFD"/>
    <w:rsid w:val="00B670A6"/>
    <w:rsid w:val="00B6723E"/>
    <w:rsid w:val="00B67A8D"/>
    <w:rsid w:val="00B67C4C"/>
    <w:rsid w:val="00B67EC3"/>
    <w:rsid w:val="00B705CE"/>
    <w:rsid w:val="00B70717"/>
    <w:rsid w:val="00B708B5"/>
    <w:rsid w:val="00B708E1"/>
    <w:rsid w:val="00B70909"/>
    <w:rsid w:val="00B70AFC"/>
    <w:rsid w:val="00B70D1B"/>
    <w:rsid w:val="00B711CE"/>
    <w:rsid w:val="00B71225"/>
    <w:rsid w:val="00B712BC"/>
    <w:rsid w:val="00B712F6"/>
    <w:rsid w:val="00B71972"/>
    <w:rsid w:val="00B719EB"/>
    <w:rsid w:val="00B71DC8"/>
    <w:rsid w:val="00B721C3"/>
    <w:rsid w:val="00B726E2"/>
    <w:rsid w:val="00B72772"/>
    <w:rsid w:val="00B728CD"/>
    <w:rsid w:val="00B730BA"/>
    <w:rsid w:val="00B733C4"/>
    <w:rsid w:val="00B734B9"/>
    <w:rsid w:val="00B734D1"/>
    <w:rsid w:val="00B73648"/>
    <w:rsid w:val="00B73E0F"/>
    <w:rsid w:val="00B746C6"/>
    <w:rsid w:val="00B74AC2"/>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2B7"/>
    <w:rsid w:val="00B803A0"/>
    <w:rsid w:val="00B80618"/>
    <w:rsid w:val="00B80910"/>
    <w:rsid w:val="00B80A21"/>
    <w:rsid w:val="00B80B9E"/>
    <w:rsid w:val="00B81035"/>
    <w:rsid w:val="00B8125B"/>
    <w:rsid w:val="00B812F4"/>
    <w:rsid w:val="00B81833"/>
    <w:rsid w:val="00B818F4"/>
    <w:rsid w:val="00B81A00"/>
    <w:rsid w:val="00B81ADA"/>
    <w:rsid w:val="00B81BC9"/>
    <w:rsid w:val="00B81C94"/>
    <w:rsid w:val="00B81D87"/>
    <w:rsid w:val="00B81DB0"/>
    <w:rsid w:val="00B81FCC"/>
    <w:rsid w:val="00B8222F"/>
    <w:rsid w:val="00B825FA"/>
    <w:rsid w:val="00B82615"/>
    <w:rsid w:val="00B8280F"/>
    <w:rsid w:val="00B828A1"/>
    <w:rsid w:val="00B82E2E"/>
    <w:rsid w:val="00B83444"/>
    <w:rsid w:val="00B836ED"/>
    <w:rsid w:val="00B83805"/>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592"/>
    <w:rsid w:val="00B856A2"/>
    <w:rsid w:val="00B85716"/>
    <w:rsid w:val="00B85717"/>
    <w:rsid w:val="00B859CD"/>
    <w:rsid w:val="00B859D9"/>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E"/>
    <w:rsid w:val="00B87BCC"/>
    <w:rsid w:val="00B87F00"/>
    <w:rsid w:val="00B90162"/>
    <w:rsid w:val="00B902C9"/>
    <w:rsid w:val="00B90305"/>
    <w:rsid w:val="00B90463"/>
    <w:rsid w:val="00B90987"/>
    <w:rsid w:val="00B90A39"/>
    <w:rsid w:val="00B90C02"/>
    <w:rsid w:val="00B90D10"/>
    <w:rsid w:val="00B90D59"/>
    <w:rsid w:val="00B90F49"/>
    <w:rsid w:val="00B90FBF"/>
    <w:rsid w:val="00B90FE5"/>
    <w:rsid w:val="00B91196"/>
    <w:rsid w:val="00B91452"/>
    <w:rsid w:val="00B914B9"/>
    <w:rsid w:val="00B91948"/>
    <w:rsid w:val="00B919AD"/>
    <w:rsid w:val="00B919DD"/>
    <w:rsid w:val="00B91A2B"/>
    <w:rsid w:val="00B91A7B"/>
    <w:rsid w:val="00B91C31"/>
    <w:rsid w:val="00B91E61"/>
    <w:rsid w:val="00B9216C"/>
    <w:rsid w:val="00B9226A"/>
    <w:rsid w:val="00B92342"/>
    <w:rsid w:val="00B927D3"/>
    <w:rsid w:val="00B92B11"/>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87E"/>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43C"/>
    <w:rsid w:val="00BA5695"/>
    <w:rsid w:val="00BA5767"/>
    <w:rsid w:val="00BA57A9"/>
    <w:rsid w:val="00BA581B"/>
    <w:rsid w:val="00BA58E5"/>
    <w:rsid w:val="00BA5DE0"/>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A3F"/>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8DB"/>
    <w:rsid w:val="00BC0988"/>
    <w:rsid w:val="00BC0D78"/>
    <w:rsid w:val="00BC0D8C"/>
    <w:rsid w:val="00BC0F20"/>
    <w:rsid w:val="00BC12FB"/>
    <w:rsid w:val="00BC18AB"/>
    <w:rsid w:val="00BC18FF"/>
    <w:rsid w:val="00BC1C3C"/>
    <w:rsid w:val="00BC1D4E"/>
    <w:rsid w:val="00BC200B"/>
    <w:rsid w:val="00BC20B9"/>
    <w:rsid w:val="00BC2304"/>
    <w:rsid w:val="00BC2316"/>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49C2"/>
    <w:rsid w:val="00BC563F"/>
    <w:rsid w:val="00BC575B"/>
    <w:rsid w:val="00BC57D0"/>
    <w:rsid w:val="00BC5B56"/>
    <w:rsid w:val="00BC5B71"/>
    <w:rsid w:val="00BC641F"/>
    <w:rsid w:val="00BC65DE"/>
    <w:rsid w:val="00BC693E"/>
    <w:rsid w:val="00BC6B13"/>
    <w:rsid w:val="00BC6B28"/>
    <w:rsid w:val="00BC6B4A"/>
    <w:rsid w:val="00BC6E0D"/>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0FFE"/>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5D1"/>
    <w:rsid w:val="00BE07C4"/>
    <w:rsid w:val="00BE0837"/>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3F1F"/>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5FF9"/>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20"/>
    <w:rsid w:val="00BF08C4"/>
    <w:rsid w:val="00BF0998"/>
    <w:rsid w:val="00BF0BAF"/>
    <w:rsid w:val="00BF0BE3"/>
    <w:rsid w:val="00BF0E61"/>
    <w:rsid w:val="00BF0FDB"/>
    <w:rsid w:val="00BF11F2"/>
    <w:rsid w:val="00BF16CF"/>
    <w:rsid w:val="00BF19CE"/>
    <w:rsid w:val="00BF1D25"/>
    <w:rsid w:val="00BF230C"/>
    <w:rsid w:val="00BF2ABC"/>
    <w:rsid w:val="00BF2B32"/>
    <w:rsid w:val="00BF2B6F"/>
    <w:rsid w:val="00BF2C89"/>
    <w:rsid w:val="00BF351A"/>
    <w:rsid w:val="00BF36A7"/>
    <w:rsid w:val="00BF38F5"/>
    <w:rsid w:val="00BF3914"/>
    <w:rsid w:val="00BF3A1C"/>
    <w:rsid w:val="00BF3D23"/>
    <w:rsid w:val="00BF3EF3"/>
    <w:rsid w:val="00BF3FB5"/>
    <w:rsid w:val="00BF3FDB"/>
    <w:rsid w:val="00BF412E"/>
    <w:rsid w:val="00BF4243"/>
    <w:rsid w:val="00BF4419"/>
    <w:rsid w:val="00BF44DE"/>
    <w:rsid w:val="00BF45F0"/>
    <w:rsid w:val="00BF478B"/>
    <w:rsid w:val="00BF48CE"/>
    <w:rsid w:val="00BF491C"/>
    <w:rsid w:val="00BF49B1"/>
    <w:rsid w:val="00BF4A26"/>
    <w:rsid w:val="00BF4B76"/>
    <w:rsid w:val="00BF4D2D"/>
    <w:rsid w:val="00BF4EC0"/>
    <w:rsid w:val="00BF4F1E"/>
    <w:rsid w:val="00BF5037"/>
    <w:rsid w:val="00BF5547"/>
    <w:rsid w:val="00BF5552"/>
    <w:rsid w:val="00BF59DA"/>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DF4"/>
    <w:rsid w:val="00C06E67"/>
    <w:rsid w:val="00C06E7D"/>
    <w:rsid w:val="00C0706F"/>
    <w:rsid w:val="00C070D8"/>
    <w:rsid w:val="00C070F6"/>
    <w:rsid w:val="00C07118"/>
    <w:rsid w:val="00C07185"/>
    <w:rsid w:val="00C0736F"/>
    <w:rsid w:val="00C075A4"/>
    <w:rsid w:val="00C078F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40A"/>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3F7"/>
    <w:rsid w:val="00C156C6"/>
    <w:rsid w:val="00C1585C"/>
    <w:rsid w:val="00C15D5C"/>
    <w:rsid w:val="00C15E38"/>
    <w:rsid w:val="00C15F90"/>
    <w:rsid w:val="00C16066"/>
    <w:rsid w:val="00C16326"/>
    <w:rsid w:val="00C16438"/>
    <w:rsid w:val="00C16475"/>
    <w:rsid w:val="00C169D5"/>
    <w:rsid w:val="00C16AB8"/>
    <w:rsid w:val="00C16C30"/>
    <w:rsid w:val="00C16C6B"/>
    <w:rsid w:val="00C16CBF"/>
    <w:rsid w:val="00C16D68"/>
    <w:rsid w:val="00C16E29"/>
    <w:rsid w:val="00C171F2"/>
    <w:rsid w:val="00C171F9"/>
    <w:rsid w:val="00C17304"/>
    <w:rsid w:val="00C17389"/>
    <w:rsid w:val="00C1759F"/>
    <w:rsid w:val="00C17688"/>
    <w:rsid w:val="00C179D6"/>
    <w:rsid w:val="00C17BEF"/>
    <w:rsid w:val="00C17FFA"/>
    <w:rsid w:val="00C200F7"/>
    <w:rsid w:val="00C20450"/>
    <w:rsid w:val="00C20476"/>
    <w:rsid w:val="00C20588"/>
    <w:rsid w:val="00C20748"/>
    <w:rsid w:val="00C207BC"/>
    <w:rsid w:val="00C2099E"/>
    <w:rsid w:val="00C20A00"/>
    <w:rsid w:val="00C20BA5"/>
    <w:rsid w:val="00C21036"/>
    <w:rsid w:val="00C21607"/>
    <w:rsid w:val="00C21673"/>
    <w:rsid w:val="00C2178A"/>
    <w:rsid w:val="00C21A22"/>
    <w:rsid w:val="00C21B11"/>
    <w:rsid w:val="00C21C65"/>
    <w:rsid w:val="00C21C7A"/>
    <w:rsid w:val="00C21CCC"/>
    <w:rsid w:val="00C220B4"/>
    <w:rsid w:val="00C22348"/>
    <w:rsid w:val="00C22583"/>
    <w:rsid w:val="00C227BB"/>
    <w:rsid w:val="00C2280F"/>
    <w:rsid w:val="00C22A01"/>
    <w:rsid w:val="00C22C2B"/>
    <w:rsid w:val="00C23130"/>
    <w:rsid w:val="00C233E9"/>
    <w:rsid w:val="00C233FB"/>
    <w:rsid w:val="00C238C0"/>
    <w:rsid w:val="00C23F75"/>
    <w:rsid w:val="00C24679"/>
    <w:rsid w:val="00C24AAC"/>
    <w:rsid w:val="00C24CA3"/>
    <w:rsid w:val="00C24E15"/>
    <w:rsid w:val="00C2501B"/>
    <w:rsid w:val="00C2531C"/>
    <w:rsid w:val="00C254C7"/>
    <w:rsid w:val="00C255A5"/>
    <w:rsid w:val="00C257B1"/>
    <w:rsid w:val="00C2584B"/>
    <w:rsid w:val="00C25942"/>
    <w:rsid w:val="00C25ADC"/>
    <w:rsid w:val="00C25B5B"/>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B2F"/>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5E"/>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8F8"/>
    <w:rsid w:val="00C3691C"/>
    <w:rsid w:val="00C36ABA"/>
    <w:rsid w:val="00C36BF5"/>
    <w:rsid w:val="00C36DBC"/>
    <w:rsid w:val="00C36FC2"/>
    <w:rsid w:val="00C372C2"/>
    <w:rsid w:val="00C375D7"/>
    <w:rsid w:val="00C376BA"/>
    <w:rsid w:val="00C37794"/>
    <w:rsid w:val="00C37937"/>
    <w:rsid w:val="00C37A2A"/>
    <w:rsid w:val="00C37B39"/>
    <w:rsid w:val="00C37C8E"/>
    <w:rsid w:val="00C37CD5"/>
    <w:rsid w:val="00C37E7F"/>
    <w:rsid w:val="00C37EB1"/>
    <w:rsid w:val="00C37FC9"/>
    <w:rsid w:val="00C37FDF"/>
    <w:rsid w:val="00C402DA"/>
    <w:rsid w:val="00C40373"/>
    <w:rsid w:val="00C40380"/>
    <w:rsid w:val="00C40646"/>
    <w:rsid w:val="00C4082D"/>
    <w:rsid w:val="00C40902"/>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2ABC"/>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9E5"/>
    <w:rsid w:val="00C47A55"/>
    <w:rsid w:val="00C47B12"/>
    <w:rsid w:val="00C47DD4"/>
    <w:rsid w:val="00C47E7B"/>
    <w:rsid w:val="00C47FF0"/>
    <w:rsid w:val="00C50169"/>
    <w:rsid w:val="00C50242"/>
    <w:rsid w:val="00C502D4"/>
    <w:rsid w:val="00C5034D"/>
    <w:rsid w:val="00C5050E"/>
    <w:rsid w:val="00C50A5B"/>
    <w:rsid w:val="00C50BB1"/>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3F01"/>
    <w:rsid w:val="00C54263"/>
    <w:rsid w:val="00C542D4"/>
    <w:rsid w:val="00C546A6"/>
    <w:rsid w:val="00C54749"/>
    <w:rsid w:val="00C549FB"/>
    <w:rsid w:val="00C54AF0"/>
    <w:rsid w:val="00C54D2C"/>
    <w:rsid w:val="00C54D71"/>
    <w:rsid w:val="00C54E8F"/>
    <w:rsid w:val="00C5501C"/>
    <w:rsid w:val="00C55254"/>
    <w:rsid w:val="00C552FB"/>
    <w:rsid w:val="00C55433"/>
    <w:rsid w:val="00C55594"/>
    <w:rsid w:val="00C55709"/>
    <w:rsid w:val="00C558A5"/>
    <w:rsid w:val="00C558E6"/>
    <w:rsid w:val="00C55CAE"/>
    <w:rsid w:val="00C55EB6"/>
    <w:rsid w:val="00C56001"/>
    <w:rsid w:val="00C563F5"/>
    <w:rsid w:val="00C56456"/>
    <w:rsid w:val="00C566E9"/>
    <w:rsid w:val="00C56FA8"/>
    <w:rsid w:val="00C570F7"/>
    <w:rsid w:val="00C5728F"/>
    <w:rsid w:val="00C57314"/>
    <w:rsid w:val="00C57638"/>
    <w:rsid w:val="00C57653"/>
    <w:rsid w:val="00C576B0"/>
    <w:rsid w:val="00C57B4F"/>
    <w:rsid w:val="00C57BFA"/>
    <w:rsid w:val="00C57D55"/>
    <w:rsid w:val="00C57E6D"/>
    <w:rsid w:val="00C60352"/>
    <w:rsid w:val="00C607D9"/>
    <w:rsid w:val="00C6084F"/>
    <w:rsid w:val="00C609CA"/>
    <w:rsid w:val="00C60A5F"/>
    <w:rsid w:val="00C60B99"/>
    <w:rsid w:val="00C60D60"/>
    <w:rsid w:val="00C61414"/>
    <w:rsid w:val="00C6143A"/>
    <w:rsid w:val="00C6151B"/>
    <w:rsid w:val="00C618BE"/>
    <w:rsid w:val="00C61B14"/>
    <w:rsid w:val="00C61B40"/>
    <w:rsid w:val="00C61F1C"/>
    <w:rsid w:val="00C61F78"/>
    <w:rsid w:val="00C6236D"/>
    <w:rsid w:val="00C623F0"/>
    <w:rsid w:val="00C629B8"/>
    <w:rsid w:val="00C62C34"/>
    <w:rsid w:val="00C62CD5"/>
    <w:rsid w:val="00C62F17"/>
    <w:rsid w:val="00C62F27"/>
    <w:rsid w:val="00C6310F"/>
    <w:rsid w:val="00C6365B"/>
    <w:rsid w:val="00C636E6"/>
    <w:rsid w:val="00C639D6"/>
    <w:rsid w:val="00C639F7"/>
    <w:rsid w:val="00C63F02"/>
    <w:rsid w:val="00C63F8E"/>
    <w:rsid w:val="00C640F0"/>
    <w:rsid w:val="00C644FF"/>
    <w:rsid w:val="00C6468F"/>
    <w:rsid w:val="00C646F1"/>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322"/>
    <w:rsid w:val="00C6755D"/>
    <w:rsid w:val="00C67993"/>
    <w:rsid w:val="00C679A7"/>
    <w:rsid w:val="00C67BD1"/>
    <w:rsid w:val="00C67E8A"/>
    <w:rsid w:val="00C67EAB"/>
    <w:rsid w:val="00C67ED9"/>
    <w:rsid w:val="00C67FED"/>
    <w:rsid w:val="00C70305"/>
    <w:rsid w:val="00C70336"/>
    <w:rsid w:val="00C7037B"/>
    <w:rsid w:val="00C703D6"/>
    <w:rsid w:val="00C706B6"/>
    <w:rsid w:val="00C709CD"/>
    <w:rsid w:val="00C70A32"/>
    <w:rsid w:val="00C70B39"/>
    <w:rsid w:val="00C70BDC"/>
    <w:rsid w:val="00C70C2E"/>
    <w:rsid w:val="00C70CE5"/>
    <w:rsid w:val="00C70DFF"/>
    <w:rsid w:val="00C70E07"/>
    <w:rsid w:val="00C7119D"/>
    <w:rsid w:val="00C711FB"/>
    <w:rsid w:val="00C712A8"/>
    <w:rsid w:val="00C714BA"/>
    <w:rsid w:val="00C7156E"/>
    <w:rsid w:val="00C715CF"/>
    <w:rsid w:val="00C71CC8"/>
    <w:rsid w:val="00C71D90"/>
    <w:rsid w:val="00C71E26"/>
    <w:rsid w:val="00C71FE6"/>
    <w:rsid w:val="00C720AC"/>
    <w:rsid w:val="00C720C1"/>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4D"/>
    <w:rsid w:val="00C76AF1"/>
    <w:rsid w:val="00C76E84"/>
    <w:rsid w:val="00C77024"/>
    <w:rsid w:val="00C77026"/>
    <w:rsid w:val="00C77297"/>
    <w:rsid w:val="00C7754E"/>
    <w:rsid w:val="00C777E1"/>
    <w:rsid w:val="00C77A26"/>
    <w:rsid w:val="00C77F8C"/>
    <w:rsid w:val="00C80073"/>
    <w:rsid w:val="00C80131"/>
    <w:rsid w:val="00C805A2"/>
    <w:rsid w:val="00C805E3"/>
    <w:rsid w:val="00C806F2"/>
    <w:rsid w:val="00C808FF"/>
    <w:rsid w:val="00C80984"/>
    <w:rsid w:val="00C80A85"/>
    <w:rsid w:val="00C80D47"/>
    <w:rsid w:val="00C80D81"/>
    <w:rsid w:val="00C80D96"/>
    <w:rsid w:val="00C80DEA"/>
    <w:rsid w:val="00C81012"/>
    <w:rsid w:val="00C81224"/>
    <w:rsid w:val="00C8130C"/>
    <w:rsid w:val="00C81545"/>
    <w:rsid w:val="00C815C1"/>
    <w:rsid w:val="00C81643"/>
    <w:rsid w:val="00C81810"/>
    <w:rsid w:val="00C81C43"/>
    <w:rsid w:val="00C81E81"/>
    <w:rsid w:val="00C81F02"/>
    <w:rsid w:val="00C822A1"/>
    <w:rsid w:val="00C82392"/>
    <w:rsid w:val="00C823ED"/>
    <w:rsid w:val="00C82568"/>
    <w:rsid w:val="00C826E2"/>
    <w:rsid w:val="00C829D9"/>
    <w:rsid w:val="00C82A59"/>
    <w:rsid w:val="00C82ABF"/>
    <w:rsid w:val="00C82E51"/>
    <w:rsid w:val="00C832DC"/>
    <w:rsid w:val="00C83336"/>
    <w:rsid w:val="00C833A9"/>
    <w:rsid w:val="00C834B4"/>
    <w:rsid w:val="00C8377F"/>
    <w:rsid w:val="00C83889"/>
    <w:rsid w:val="00C838E1"/>
    <w:rsid w:val="00C839B2"/>
    <w:rsid w:val="00C8416A"/>
    <w:rsid w:val="00C841DE"/>
    <w:rsid w:val="00C84307"/>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88E"/>
    <w:rsid w:val="00C869B7"/>
    <w:rsid w:val="00C86AFC"/>
    <w:rsid w:val="00C86C20"/>
    <w:rsid w:val="00C86CE8"/>
    <w:rsid w:val="00C86DF7"/>
    <w:rsid w:val="00C86F89"/>
    <w:rsid w:val="00C87245"/>
    <w:rsid w:val="00C872B8"/>
    <w:rsid w:val="00C873E4"/>
    <w:rsid w:val="00C8756A"/>
    <w:rsid w:val="00C8768C"/>
    <w:rsid w:val="00C879C5"/>
    <w:rsid w:val="00C87A2B"/>
    <w:rsid w:val="00C87F79"/>
    <w:rsid w:val="00C9007E"/>
    <w:rsid w:val="00C9008C"/>
    <w:rsid w:val="00C907F5"/>
    <w:rsid w:val="00C90802"/>
    <w:rsid w:val="00C9083D"/>
    <w:rsid w:val="00C9096F"/>
    <w:rsid w:val="00C90980"/>
    <w:rsid w:val="00C90985"/>
    <w:rsid w:val="00C90A2C"/>
    <w:rsid w:val="00C90A8B"/>
    <w:rsid w:val="00C90B12"/>
    <w:rsid w:val="00C90B4A"/>
    <w:rsid w:val="00C90F95"/>
    <w:rsid w:val="00C91022"/>
    <w:rsid w:val="00C9154F"/>
    <w:rsid w:val="00C9163C"/>
    <w:rsid w:val="00C919C7"/>
    <w:rsid w:val="00C91B7A"/>
    <w:rsid w:val="00C91C03"/>
    <w:rsid w:val="00C91DB9"/>
    <w:rsid w:val="00C91DE3"/>
    <w:rsid w:val="00C92082"/>
    <w:rsid w:val="00C9240E"/>
    <w:rsid w:val="00C92700"/>
    <w:rsid w:val="00C927DB"/>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14"/>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2D"/>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165"/>
    <w:rsid w:val="00CB2314"/>
    <w:rsid w:val="00CB2329"/>
    <w:rsid w:val="00CB26EC"/>
    <w:rsid w:val="00CB2709"/>
    <w:rsid w:val="00CB289B"/>
    <w:rsid w:val="00CB29B3"/>
    <w:rsid w:val="00CB2AEE"/>
    <w:rsid w:val="00CB2D2A"/>
    <w:rsid w:val="00CB2E41"/>
    <w:rsid w:val="00CB3005"/>
    <w:rsid w:val="00CB32FF"/>
    <w:rsid w:val="00CB3964"/>
    <w:rsid w:val="00CB39AA"/>
    <w:rsid w:val="00CB3A61"/>
    <w:rsid w:val="00CB3AC6"/>
    <w:rsid w:val="00CB44C1"/>
    <w:rsid w:val="00CB4843"/>
    <w:rsid w:val="00CB4CA8"/>
    <w:rsid w:val="00CB4F22"/>
    <w:rsid w:val="00CB5050"/>
    <w:rsid w:val="00CB50A5"/>
    <w:rsid w:val="00CB50D8"/>
    <w:rsid w:val="00CB50E0"/>
    <w:rsid w:val="00CB5305"/>
    <w:rsid w:val="00CB5449"/>
    <w:rsid w:val="00CB5669"/>
    <w:rsid w:val="00CB5B1E"/>
    <w:rsid w:val="00CB5C96"/>
    <w:rsid w:val="00CB5D5C"/>
    <w:rsid w:val="00CB5FD3"/>
    <w:rsid w:val="00CB5FF5"/>
    <w:rsid w:val="00CB61F5"/>
    <w:rsid w:val="00CB63EF"/>
    <w:rsid w:val="00CB65C7"/>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50B"/>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D63"/>
    <w:rsid w:val="00CC3F25"/>
    <w:rsid w:val="00CC4044"/>
    <w:rsid w:val="00CC41C5"/>
    <w:rsid w:val="00CC487F"/>
    <w:rsid w:val="00CC4C74"/>
    <w:rsid w:val="00CC4E1C"/>
    <w:rsid w:val="00CC4FDA"/>
    <w:rsid w:val="00CC5300"/>
    <w:rsid w:val="00CC53BF"/>
    <w:rsid w:val="00CC5551"/>
    <w:rsid w:val="00CC5700"/>
    <w:rsid w:val="00CC5A80"/>
    <w:rsid w:val="00CC5BF4"/>
    <w:rsid w:val="00CC5C61"/>
    <w:rsid w:val="00CC5DBE"/>
    <w:rsid w:val="00CC60E8"/>
    <w:rsid w:val="00CC61A6"/>
    <w:rsid w:val="00CC6340"/>
    <w:rsid w:val="00CC64D0"/>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4B6"/>
    <w:rsid w:val="00CD06C7"/>
    <w:rsid w:val="00CD0809"/>
    <w:rsid w:val="00CD087D"/>
    <w:rsid w:val="00CD0F5D"/>
    <w:rsid w:val="00CD1612"/>
    <w:rsid w:val="00CD187C"/>
    <w:rsid w:val="00CD1AB1"/>
    <w:rsid w:val="00CD1BCB"/>
    <w:rsid w:val="00CD1C0B"/>
    <w:rsid w:val="00CD1CE8"/>
    <w:rsid w:val="00CD1FD4"/>
    <w:rsid w:val="00CD239A"/>
    <w:rsid w:val="00CD2505"/>
    <w:rsid w:val="00CD26DA"/>
    <w:rsid w:val="00CD2792"/>
    <w:rsid w:val="00CD28C9"/>
    <w:rsid w:val="00CD2E2A"/>
    <w:rsid w:val="00CD2E2F"/>
    <w:rsid w:val="00CD35AB"/>
    <w:rsid w:val="00CD3700"/>
    <w:rsid w:val="00CD3813"/>
    <w:rsid w:val="00CD3E5E"/>
    <w:rsid w:val="00CD3FF4"/>
    <w:rsid w:val="00CD42EF"/>
    <w:rsid w:val="00CD459F"/>
    <w:rsid w:val="00CD45C6"/>
    <w:rsid w:val="00CD471A"/>
    <w:rsid w:val="00CD4872"/>
    <w:rsid w:val="00CD48DC"/>
    <w:rsid w:val="00CD49BB"/>
    <w:rsid w:val="00CD49E8"/>
    <w:rsid w:val="00CD4D36"/>
    <w:rsid w:val="00CD520C"/>
    <w:rsid w:val="00CD5423"/>
    <w:rsid w:val="00CD5512"/>
    <w:rsid w:val="00CD57A5"/>
    <w:rsid w:val="00CD57C3"/>
    <w:rsid w:val="00CD586C"/>
    <w:rsid w:val="00CD5893"/>
    <w:rsid w:val="00CD5C4D"/>
    <w:rsid w:val="00CD5FF0"/>
    <w:rsid w:val="00CD63F7"/>
    <w:rsid w:val="00CD6C31"/>
    <w:rsid w:val="00CD6E3D"/>
    <w:rsid w:val="00CD7164"/>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C17"/>
    <w:rsid w:val="00CE1D1B"/>
    <w:rsid w:val="00CE1E6F"/>
    <w:rsid w:val="00CE1F92"/>
    <w:rsid w:val="00CE1FC5"/>
    <w:rsid w:val="00CE1FD4"/>
    <w:rsid w:val="00CE2021"/>
    <w:rsid w:val="00CE2383"/>
    <w:rsid w:val="00CE23F3"/>
    <w:rsid w:val="00CE283F"/>
    <w:rsid w:val="00CE345A"/>
    <w:rsid w:val="00CE362B"/>
    <w:rsid w:val="00CE3AF5"/>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0FE"/>
    <w:rsid w:val="00CE611B"/>
    <w:rsid w:val="00CE6673"/>
    <w:rsid w:val="00CE66B6"/>
    <w:rsid w:val="00CE66BF"/>
    <w:rsid w:val="00CE6AEB"/>
    <w:rsid w:val="00CE6C34"/>
    <w:rsid w:val="00CE6C97"/>
    <w:rsid w:val="00CE6DE5"/>
    <w:rsid w:val="00CE6E14"/>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0D8A"/>
    <w:rsid w:val="00CF0EBB"/>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8A5"/>
    <w:rsid w:val="00CF291D"/>
    <w:rsid w:val="00CF2D91"/>
    <w:rsid w:val="00CF35C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1C"/>
    <w:rsid w:val="00CF7AD4"/>
    <w:rsid w:val="00CF7BFF"/>
    <w:rsid w:val="00CF7C0E"/>
    <w:rsid w:val="00CF7C37"/>
    <w:rsid w:val="00CF7D00"/>
    <w:rsid w:val="00CF7DDB"/>
    <w:rsid w:val="00D0043F"/>
    <w:rsid w:val="00D004C4"/>
    <w:rsid w:val="00D004FA"/>
    <w:rsid w:val="00D00578"/>
    <w:rsid w:val="00D00587"/>
    <w:rsid w:val="00D0067C"/>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1A3"/>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2B"/>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0B6"/>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4A6"/>
    <w:rsid w:val="00D237CD"/>
    <w:rsid w:val="00D23A5E"/>
    <w:rsid w:val="00D23CAE"/>
    <w:rsid w:val="00D23E32"/>
    <w:rsid w:val="00D23F0F"/>
    <w:rsid w:val="00D24064"/>
    <w:rsid w:val="00D2413B"/>
    <w:rsid w:val="00D2436C"/>
    <w:rsid w:val="00D24480"/>
    <w:rsid w:val="00D246A3"/>
    <w:rsid w:val="00D246E5"/>
    <w:rsid w:val="00D24814"/>
    <w:rsid w:val="00D24ED2"/>
    <w:rsid w:val="00D254A2"/>
    <w:rsid w:val="00D2551A"/>
    <w:rsid w:val="00D2552B"/>
    <w:rsid w:val="00D25544"/>
    <w:rsid w:val="00D256F8"/>
    <w:rsid w:val="00D25BA1"/>
    <w:rsid w:val="00D25BA2"/>
    <w:rsid w:val="00D25BC5"/>
    <w:rsid w:val="00D25D79"/>
    <w:rsid w:val="00D25DCB"/>
    <w:rsid w:val="00D25E5C"/>
    <w:rsid w:val="00D26012"/>
    <w:rsid w:val="00D26307"/>
    <w:rsid w:val="00D26853"/>
    <w:rsid w:val="00D2685C"/>
    <w:rsid w:val="00D26882"/>
    <w:rsid w:val="00D26A3B"/>
    <w:rsid w:val="00D26A65"/>
    <w:rsid w:val="00D26B3F"/>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494"/>
    <w:rsid w:val="00D32639"/>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982"/>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30"/>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4A8"/>
    <w:rsid w:val="00D4658D"/>
    <w:rsid w:val="00D4679A"/>
    <w:rsid w:val="00D469D5"/>
    <w:rsid w:val="00D46DDF"/>
    <w:rsid w:val="00D474F8"/>
    <w:rsid w:val="00D47899"/>
    <w:rsid w:val="00D47CE3"/>
    <w:rsid w:val="00D47DD0"/>
    <w:rsid w:val="00D5010A"/>
    <w:rsid w:val="00D50183"/>
    <w:rsid w:val="00D50643"/>
    <w:rsid w:val="00D50A58"/>
    <w:rsid w:val="00D50B74"/>
    <w:rsid w:val="00D50CA9"/>
    <w:rsid w:val="00D510F6"/>
    <w:rsid w:val="00D51523"/>
    <w:rsid w:val="00D51618"/>
    <w:rsid w:val="00D5186E"/>
    <w:rsid w:val="00D51C28"/>
    <w:rsid w:val="00D51D12"/>
    <w:rsid w:val="00D52071"/>
    <w:rsid w:val="00D52308"/>
    <w:rsid w:val="00D523ED"/>
    <w:rsid w:val="00D52466"/>
    <w:rsid w:val="00D525CE"/>
    <w:rsid w:val="00D5271B"/>
    <w:rsid w:val="00D53047"/>
    <w:rsid w:val="00D53092"/>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14F"/>
    <w:rsid w:val="00D6045D"/>
    <w:rsid w:val="00D604EE"/>
    <w:rsid w:val="00D60B62"/>
    <w:rsid w:val="00D60B66"/>
    <w:rsid w:val="00D60C8D"/>
    <w:rsid w:val="00D60F25"/>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272"/>
    <w:rsid w:val="00D63517"/>
    <w:rsid w:val="00D63546"/>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702"/>
    <w:rsid w:val="00D67959"/>
    <w:rsid w:val="00D679CF"/>
    <w:rsid w:val="00D679D3"/>
    <w:rsid w:val="00D67A9B"/>
    <w:rsid w:val="00D67B3E"/>
    <w:rsid w:val="00D67D80"/>
    <w:rsid w:val="00D67D87"/>
    <w:rsid w:val="00D67E72"/>
    <w:rsid w:val="00D70367"/>
    <w:rsid w:val="00D704FB"/>
    <w:rsid w:val="00D7053C"/>
    <w:rsid w:val="00D70916"/>
    <w:rsid w:val="00D70966"/>
    <w:rsid w:val="00D70A0F"/>
    <w:rsid w:val="00D70B0D"/>
    <w:rsid w:val="00D70B2A"/>
    <w:rsid w:val="00D70CC0"/>
    <w:rsid w:val="00D70CD2"/>
    <w:rsid w:val="00D70EBF"/>
    <w:rsid w:val="00D7103F"/>
    <w:rsid w:val="00D71343"/>
    <w:rsid w:val="00D71417"/>
    <w:rsid w:val="00D7144C"/>
    <w:rsid w:val="00D716AE"/>
    <w:rsid w:val="00D71713"/>
    <w:rsid w:val="00D71BC1"/>
    <w:rsid w:val="00D71CBB"/>
    <w:rsid w:val="00D71D40"/>
    <w:rsid w:val="00D72075"/>
    <w:rsid w:val="00D722EE"/>
    <w:rsid w:val="00D72838"/>
    <w:rsid w:val="00D72EB7"/>
    <w:rsid w:val="00D72EFA"/>
    <w:rsid w:val="00D72FD9"/>
    <w:rsid w:val="00D7356F"/>
    <w:rsid w:val="00D73587"/>
    <w:rsid w:val="00D73780"/>
    <w:rsid w:val="00D73B93"/>
    <w:rsid w:val="00D73EBB"/>
    <w:rsid w:val="00D74010"/>
    <w:rsid w:val="00D74022"/>
    <w:rsid w:val="00D745C3"/>
    <w:rsid w:val="00D74717"/>
    <w:rsid w:val="00D7477E"/>
    <w:rsid w:val="00D74BB5"/>
    <w:rsid w:val="00D74E7C"/>
    <w:rsid w:val="00D751FB"/>
    <w:rsid w:val="00D754D6"/>
    <w:rsid w:val="00D75596"/>
    <w:rsid w:val="00D755D3"/>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A0"/>
    <w:rsid w:val="00D80EFA"/>
    <w:rsid w:val="00D80FC2"/>
    <w:rsid w:val="00D81641"/>
    <w:rsid w:val="00D81666"/>
    <w:rsid w:val="00D81792"/>
    <w:rsid w:val="00D817DA"/>
    <w:rsid w:val="00D81986"/>
    <w:rsid w:val="00D819B1"/>
    <w:rsid w:val="00D81B86"/>
    <w:rsid w:val="00D81C72"/>
    <w:rsid w:val="00D81C84"/>
    <w:rsid w:val="00D82052"/>
    <w:rsid w:val="00D82186"/>
    <w:rsid w:val="00D822FA"/>
    <w:rsid w:val="00D8248D"/>
    <w:rsid w:val="00D82494"/>
    <w:rsid w:val="00D82663"/>
    <w:rsid w:val="00D82950"/>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BEF"/>
    <w:rsid w:val="00D85D82"/>
    <w:rsid w:val="00D85E14"/>
    <w:rsid w:val="00D86103"/>
    <w:rsid w:val="00D8711C"/>
    <w:rsid w:val="00D87175"/>
    <w:rsid w:val="00D87321"/>
    <w:rsid w:val="00D875C8"/>
    <w:rsid w:val="00D876FF"/>
    <w:rsid w:val="00D8790D"/>
    <w:rsid w:val="00D87939"/>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EA"/>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661"/>
    <w:rsid w:val="00D9683C"/>
    <w:rsid w:val="00D96BD9"/>
    <w:rsid w:val="00D96C16"/>
    <w:rsid w:val="00D96D9B"/>
    <w:rsid w:val="00D96E33"/>
    <w:rsid w:val="00D96E81"/>
    <w:rsid w:val="00D96F9D"/>
    <w:rsid w:val="00D96FA5"/>
    <w:rsid w:val="00D96FEF"/>
    <w:rsid w:val="00D97083"/>
    <w:rsid w:val="00D97099"/>
    <w:rsid w:val="00D970AF"/>
    <w:rsid w:val="00D970D6"/>
    <w:rsid w:val="00D97495"/>
    <w:rsid w:val="00D9763B"/>
    <w:rsid w:val="00D97884"/>
    <w:rsid w:val="00D97A19"/>
    <w:rsid w:val="00D97E19"/>
    <w:rsid w:val="00DA00BA"/>
    <w:rsid w:val="00DA0326"/>
    <w:rsid w:val="00DA0A7F"/>
    <w:rsid w:val="00DA0AA3"/>
    <w:rsid w:val="00DA13AA"/>
    <w:rsid w:val="00DA14AB"/>
    <w:rsid w:val="00DA1514"/>
    <w:rsid w:val="00DA16C3"/>
    <w:rsid w:val="00DA176A"/>
    <w:rsid w:val="00DA19B5"/>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7C6"/>
    <w:rsid w:val="00DA4854"/>
    <w:rsid w:val="00DA4A1A"/>
    <w:rsid w:val="00DA4B50"/>
    <w:rsid w:val="00DA4E16"/>
    <w:rsid w:val="00DA5142"/>
    <w:rsid w:val="00DA51E9"/>
    <w:rsid w:val="00DA5216"/>
    <w:rsid w:val="00DA52E0"/>
    <w:rsid w:val="00DA52EA"/>
    <w:rsid w:val="00DA54F5"/>
    <w:rsid w:val="00DA5583"/>
    <w:rsid w:val="00DA55E5"/>
    <w:rsid w:val="00DA5756"/>
    <w:rsid w:val="00DA5A87"/>
    <w:rsid w:val="00DA5BE8"/>
    <w:rsid w:val="00DA5D44"/>
    <w:rsid w:val="00DA5D6D"/>
    <w:rsid w:val="00DA615D"/>
    <w:rsid w:val="00DA6226"/>
    <w:rsid w:val="00DA6598"/>
    <w:rsid w:val="00DA65E5"/>
    <w:rsid w:val="00DA663D"/>
    <w:rsid w:val="00DA6A5D"/>
    <w:rsid w:val="00DA6BCB"/>
    <w:rsid w:val="00DA6C0F"/>
    <w:rsid w:val="00DA6D83"/>
    <w:rsid w:val="00DA6E7C"/>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3E"/>
    <w:rsid w:val="00DB3248"/>
    <w:rsid w:val="00DB33D5"/>
    <w:rsid w:val="00DB3741"/>
    <w:rsid w:val="00DB3AFC"/>
    <w:rsid w:val="00DB3B82"/>
    <w:rsid w:val="00DB3EF7"/>
    <w:rsid w:val="00DB4836"/>
    <w:rsid w:val="00DB485D"/>
    <w:rsid w:val="00DB4A2D"/>
    <w:rsid w:val="00DB4B2A"/>
    <w:rsid w:val="00DB4D3C"/>
    <w:rsid w:val="00DB4E38"/>
    <w:rsid w:val="00DB511E"/>
    <w:rsid w:val="00DB5473"/>
    <w:rsid w:val="00DB5586"/>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75E"/>
    <w:rsid w:val="00DC0C61"/>
    <w:rsid w:val="00DC0CA6"/>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878"/>
    <w:rsid w:val="00DC4948"/>
    <w:rsid w:val="00DC4A1D"/>
    <w:rsid w:val="00DC4E05"/>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2D"/>
    <w:rsid w:val="00DD3EF5"/>
    <w:rsid w:val="00DD413D"/>
    <w:rsid w:val="00DD4282"/>
    <w:rsid w:val="00DD42B9"/>
    <w:rsid w:val="00DD468D"/>
    <w:rsid w:val="00DD4870"/>
    <w:rsid w:val="00DD48C1"/>
    <w:rsid w:val="00DD4902"/>
    <w:rsid w:val="00DD49E1"/>
    <w:rsid w:val="00DD4A6E"/>
    <w:rsid w:val="00DD4B7E"/>
    <w:rsid w:val="00DD4BAB"/>
    <w:rsid w:val="00DD4EFF"/>
    <w:rsid w:val="00DD519A"/>
    <w:rsid w:val="00DD5249"/>
    <w:rsid w:val="00DD532E"/>
    <w:rsid w:val="00DD53A3"/>
    <w:rsid w:val="00DD53FA"/>
    <w:rsid w:val="00DD5B4A"/>
    <w:rsid w:val="00DD5EA2"/>
    <w:rsid w:val="00DD5F08"/>
    <w:rsid w:val="00DD5F42"/>
    <w:rsid w:val="00DD617B"/>
    <w:rsid w:val="00DD63CB"/>
    <w:rsid w:val="00DD63D8"/>
    <w:rsid w:val="00DD6470"/>
    <w:rsid w:val="00DD6694"/>
    <w:rsid w:val="00DD6A5B"/>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408"/>
    <w:rsid w:val="00DE07E0"/>
    <w:rsid w:val="00DE07E5"/>
    <w:rsid w:val="00DE09F7"/>
    <w:rsid w:val="00DE0B28"/>
    <w:rsid w:val="00DE0B33"/>
    <w:rsid w:val="00DE0BC4"/>
    <w:rsid w:val="00DE0C21"/>
    <w:rsid w:val="00DE0E59"/>
    <w:rsid w:val="00DE0E61"/>
    <w:rsid w:val="00DE0F66"/>
    <w:rsid w:val="00DE0F6C"/>
    <w:rsid w:val="00DE1010"/>
    <w:rsid w:val="00DE1473"/>
    <w:rsid w:val="00DE1A08"/>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BC5"/>
    <w:rsid w:val="00DE5C67"/>
    <w:rsid w:val="00DE5C73"/>
    <w:rsid w:val="00DE5ED7"/>
    <w:rsid w:val="00DE6167"/>
    <w:rsid w:val="00DE61AC"/>
    <w:rsid w:val="00DE66BA"/>
    <w:rsid w:val="00DE67D0"/>
    <w:rsid w:val="00DE6BFB"/>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305"/>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4E4"/>
    <w:rsid w:val="00DF6574"/>
    <w:rsid w:val="00DF66DA"/>
    <w:rsid w:val="00DF675C"/>
    <w:rsid w:val="00DF679E"/>
    <w:rsid w:val="00DF6963"/>
    <w:rsid w:val="00DF69C4"/>
    <w:rsid w:val="00DF6C8B"/>
    <w:rsid w:val="00DF6F17"/>
    <w:rsid w:val="00DF744C"/>
    <w:rsid w:val="00DF76E9"/>
    <w:rsid w:val="00DF77BB"/>
    <w:rsid w:val="00DF78FA"/>
    <w:rsid w:val="00DF7DF3"/>
    <w:rsid w:val="00E000D0"/>
    <w:rsid w:val="00E00203"/>
    <w:rsid w:val="00E002F1"/>
    <w:rsid w:val="00E00549"/>
    <w:rsid w:val="00E0082C"/>
    <w:rsid w:val="00E00BA8"/>
    <w:rsid w:val="00E00BAB"/>
    <w:rsid w:val="00E00CDA"/>
    <w:rsid w:val="00E00D8E"/>
    <w:rsid w:val="00E00EBD"/>
    <w:rsid w:val="00E01009"/>
    <w:rsid w:val="00E011D1"/>
    <w:rsid w:val="00E01299"/>
    <w:rsid w:val="00E01B86"/>
    <w:rsid w:val="00E01CFF"/>
    <w:rsid w:val="00E01DAA"/>
    <w:rsid w:val="00E01EAA"/>
    <w:rsid w:val="00E02210"/>
    <w:rsid w:val="00E023E5"/>
    <w:rsid w:val="00E02432"/>
    <w:rsid w:val="00E02491"/>
    <w:rsid w:val="00E028AB"/>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711"/>
    <w:rsid w:val="00E06947"/>
    <w:rsid w:val="00E06A13"/>
    <w:rsid w:val="00E06A54"/>
    <w:rsid w:val="00E06B21"/>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7D5"/>
    <w:rsid w:val="00E13412"/>
    <w:rsid w:val="00E13B89"/>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0A5"/>
    <w:rsid w:val="00E2032F"/>
    <w:rsid w:val="00E206DC"/>
    <w:rsid w:val="00E209A4"/>
    <w:rsid w:val="00E20BE4"/>
    <w:rsid w:val="00E20F44"/>
    <w:rsid w:val="00E20F79"/>
    <w:rsid w:val="00E211EA"/>
    <w:rsid w:val="00E21277"/>
    <w:rsid w:val="00E21278"/>
    <w:rsid w:val="00E21610"/>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B9B"/>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B8C"/>
    <w:rsid w:val="00E31C84"/>
    <w:rsid w:val="00E31DD2"/>
    <w:rsid w:val="00E31F6E"/>
    <w:rsid w:val="00E31F74"/>
    <w:rsid w:val="00E3225C"/>
    <w:rsid w:val="00E32274"/>
    <w:rsid w:val="00E322A0"/>
    <w:rsid w:val="00E323D3"/>
    <w:rsid w:val="00E3259C"/>
    <w:rsid w:val="00E32632"/>
    <w:rsid w:val="00E32A13"/>
    <w:rsid w:val="00E32A1E"/>
    <w:rsid w:val="00E32AA0"/>
    <w:rsid w:val="00E32AD8"/>
    <w:rsid w:val="00E32D62"/>
    <w:rsid w:val="00E32E2B"/>
    <w:rsid w:val="00E3347A"/>
    <w:rsid w:val="00E33860"/>
    <w:rsid w:val="00E339DC"/>
    <w:rsid w:val="00E33E15"/>
    <w:rsid w:val="00E33FB1"/>
    <w:rsid w:val="00E34295"/>
    <w:rsid w:val="00E342E7"/>
    <w:rsid w:val="00E3434D"/>
    <w:rsid w:val="00E34436"/>
    <w:rsid w:val="00E34DF2"/>
    <w:rsid w:val="00E34EFC"/>
    <w:rsid w:val="00E3537A"/>
    <w:rsid w:val="00E35627"/>
    <w:rsid w:val="00E35BE0"/>
    <w:rsid w:val="00E35DEB"/>
    <w:rsid w:val="00E361B8"/>
    <w:rsid w:val="00E36375"/>
    <w:rsid w:val="00E36394"/>
    <w:rsid w:val="00E3640B"/>
    <w:rsid w:val="00E36515"/>
    <w:rsid w:val="00E36521"/>
    <w:rsid w:val="00E36631"/>
    <w:rsid w:val="00E3675F"/>
    <w:rsid w:val="00E3691D"/>
    <w:rsid w:val="00E36A1B"/>
    <w:rsid w:val="00E36D17"/>
    <w:rsid w:val="00E36D1C"/>
    <w:rsid w:val="00E36F54"/>
    <w:rsid w:val="00E3713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B0"/>
    <w:rsid w:val="00E429CB"/>
    <w:rsid w:val="00E429ED"/>
    <w:rsid w:val="00E42AE0"/>
    <w:rsid w:val="00E42CA0"/>
    <w:rsid w:val="00E43084"/>
    <w:rsid w:val="00E4312D"/>
    <w:rsid w:val="00E437DF"/>
    <w:rsid w:val="00E43801"/>
    <w:rsid w:val="00E43871"/>
    <w:rsid w:val="00E438CF"/>
    <w:rsid w:val="00E43ADA"/>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6D6"/>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412"/>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08"/>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24"/>
    <w:rsid w:val="00E56468"/>
    <w:rsid w:val="00E565F4"/>
    <w:rsid w:val="00E566FD"/>
    <w:rsid w:val="00E56863"/>
    <w:rsid w:val="00E56976"/>
    <w:rsid w:val="00E56BBA"/>
    <w:rsid w:val="00E56CE1"/>
    <w:rsid w:val="00E56F04"/>
    <w:rsid w:val="00E5722D"/>
    <w:rsid w:val="00E5733D"/>
    <w:rsid w:val="00E57651"/>
    <w:rsid w:val="00E57891"/>
    <w:rsid w:val="00E57A06"/>
    <w:rsid w:val="00E57AF9"/>
    <w:rsid w:val="00E57C80"/>
    <w:rsid w:val="00E57EA7"/>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3F5"/>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36"/>
    <w:rsid w:val="00E65E63"/>
    <w:rsid w:val="00E6603E"/>
    <w:rsid w:val="00E661E8"/>
    <w:rsid w:val="00E66923"/>
    <w:rsid w:val="00E66C19"/>
    <w:rsid w:val="00E66D5B"/>
    <w:rsid w:val="00E66DB8"/>
    <w:rsid w:val="00E67014"/>
    <w:rsid w:val="00E671C9"/>
    <w:rsid w:val="00E6743F"/>
    <w:rsid w:val="00E674AA"/>
    <w:rsid w:val="00E6758E"/>
    <w:rsid w:val="00E6759F"/>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81E"/>
    <w:rsid w:val="00E71992"/>
    <w:rsid w:val="00E719D7"/>
    <w:rsid w:val="00E71A46"/>
    <w:rsid w:val="00E71BC9"/>
    <w:rsid w:val="00E71CA7"/>
    <w:rsid w:val="00E71E22"/>
    <w:rsid w:val="00E71F29"/>
    <w:rsid w:val="00E7235A"/>
    <w:rsid w:val="00E724B8"/>
    <w:rsid w:val="00E7267B"/>
    <w:rsid w:val="00E726A8"/>
    <w:rsid w:val="00E7277B"/>
    <w:rsid w:val="00E72961"/>
    <w:rsid w:val="00E72AA0"/>
    <w:rsid w:val="00E72C01"/>
    <w:rsid w:val="00E72C1D"/>
    <w:rsid w:val="00E72CDB"/>
    <w:rsid w:val="00E72D99"/>
    <w:rsid w:val="00E73247"/>
    <w:rsid w:val="00E738C3"/>
    <w:rsid w:val="00E73A4D"/>
    <w:rsid w:val="00E73B63"/>
    <w:rsid w:val="00E741AC"/>
    <w:rsid w:val="00E7459C"/>
    <w:rsid w:val="00E7475B"/>
    <w:rsid w:val="00E748DB"/>
    <w:rsid w:val="00E74AF6"/>
    <w:rsid w:val="00E74C5F"/>
    <w:rsid w:val="00E74EA4"/>
    <w:rsid w:val="00E74F3E"/>
    <w:rsid w:val="00E74F46"/>
    <w:rsid w:val="00E74FF0"/>
    <w:rsid w:val="00E75174"/>
    <w:rsid w:val="00E751A2"/>
    <w:rsid w:val="00E752BC"/>
    <w:rsid w:val="00E75653"/>
    <w:rsid w:val="00E75692"/>
    <w:rsid w:val="00E75731"/>
    <w:rsid w:val="00E75768"/>
    <w:rsid w:val="00E759F6"/>
    <w:rsid w:val="00E75C26"/>
    <w:rsid w:val="00E75EBA"/>
    <w:rsid w:val="00E76258"/>
    <w:rsid w:val="00E763B4"/>
    <w:rsid w:val="00E7647B"/>
    <w:rsid w:val="00E7662C"/>
    <w:rsid w:val="00E76863"/>
    <w:rsid w:val="00E76EB1"/>
    <w:rsid w:val="00E772C4"/>
    <w:rsid w:val="00E77574"/>
    <w:rsid w:val="00E77848"/>
    <w:rsid w:val="00E779AC"/>
    <w:rsid w:val="00E77A1C"/>
    <w:rsid w:val="00E77AB4"/>
    <w:rsid w:val="00E77F4D"/>
    <w:rsid w:val="00E800F8"/>
    <w:rsid w:val="00E8027E"/>
    <w:rsid w:val="00E8040D"/>
    <w:rsid w:val="00E80484"/>
    <w:rsid w:val="00E80514"/>
    <w:rsid w:val="00E80DF4"/>
    <w:rsid w:val="00E80E14"/>
    <w:rsid w:val="00E80E5B"/>
    <w:rsid w:val="00E80E63"/>
    <w:rsid w:val="00E80F76"/>
    <w:rsid w:val="00E814F6"/>
    <w:rsid w:val="00E8152C"/>
    <w:rsid w:val="00E816C5"/>
    <w:rsid w:val="00E8172B"/>
    <w:rsid w:val="00E81743"/>
    <w:rsid w:val="00E819AA"/>
    <w:rsid w:val="00E81A50"/>
    <w:rsid w:val="00E81BEA"/>
    <w:rsid w:val="00E81CE0"/>
    <w:rsid w:val="00E81E7C"/>
    <w:rsid w:val="00E8224D"/>
    <w:rsid w:val="00E823C7"/>
    <w:rsid w:val="00E82567"/>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E5D"/>
    <w:rsid w:val="00E83EE5"/>
    <w:rsid w:val="00E83FDF"/>
    <w:rsid w:val="00E83FE8"/>
    <w:rsid w:val="00E84033"/>
    <w:rsid w:val="00E840E9"/>
    <w:rsid w:val="00E8433D"/>
    <w:rsid w:val="00E8435D"/>
    <w:rsid w:val="00E843B2"/>
    <w:rsid w:val="00E84478"/>
    <w:rsid w:val="00E8459A"/>
    <w:rsid w:val="00E845AF"/>
    <w:rsid w:val="00E84875"/>
    <w:rsid w:val="00E848BE"/>
    <w:rsid w:val="00E848D1"/>
    <w:rsid w:val="00E84B9E"/>
    <w:rsid w:val="00E84F67"/>
    <w:rsid w:val="00E8519F"/>
    <w:rsid w:val="00E851CB"/>
    <w:rsid w:val="00E853BF"/>
    <w:rsid w:val="00E85530"/>
    <w:rsid w:val="00E856CF"/>
    <w:rsid w:val="00E85B88"/>
    <w:rsid w:val="00E85C92"/>
    <w:rsid w:val="00E85CC3"/>
    <w:rsid w:val="00E85D86"/>
    <w:rsid w:val="00E862C6"/>
    <w:rsid w:val="00E8644A"/>
    <w:rsid w:val="00E865B7"/>
    <w:rsid w:val="00E866C3"/>
    <w:rsid w:val="00E866F1"/>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151"/>
    <w:rsid w:val="00E91301"/>
    <w:rsid w:val="00E914CB"/>
    <w:rsid w:val="00E91689"/>
    <w:rsid w:val="00E91716"/>
    <w:rsid w:val="00E91A06"/>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BD8"/>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711"/>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989"/>
    <w:rsid w:val="00EA5A62"/>
    <w:rsid w:val="00EA5B0A"/>
    <w:rsid w:val="00EA5BD8"/>
    <w:rsid w:val="00EA5DF8"/>
    <w:rsid w:val="00EA6361"/>
    <w:rsid w:val="00EA6388"/>
    <w:rsid w:val="00EA6542"/>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4D7B"/>
    <w:rsid w:val="00EB4E3F"/>
    <w:rsid w:val="00EB503C"/>
    <w:rsid w:val="00EB5142"/>
    <w:rsid w:val="00EB52AB"/>
    <w:rsid w:val="00EB5476"/>
    <w:rsid w:val="00EB5930"/>
    <w:rsid w:val="00EB5BC5"/>
    <w:rsid w:val="00EB5E87"/>
    <w:rsid w:val="00EB6127"/>
    <w:rsid w:val="00EB615A"/>
    <w:rsid w:val="00EB6169"/>
    <w:rsid w:val="00EB6649"/>
    <w:rsid w:val="00EB6669"/>
    <w:rsid w:val="00EB66FC"/>
    <w:rsid w:val="00EB681A"/>
    <w:rsid w:val="00EB6936"/>
    <w:rsid w:val="00EB69E5"/>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2A0"/>
    <w:rsid w:val="00EC14C6"/>
    <w:rsid w:val="00EC15BE"/>
    <w:rsid w:val="00EC194A"/>
    <w:rsid w:val="00EC1A3E"/>
    <w:rsid w:val="00EC1B07"/>
    <w:rsid w:val="00EC1C38"/>
    <w:rsid w:val="00EC23A7"/>
    <w:rsid w:val="00EC281E"/>
    <w:rsid w:val="00EC29C1"/>
    <w:rsid w:val="00EC29E4"/>
    <w:rsid w:val="00EC2A38"/>
    <w:rsid w:val="00EC2A62"/>
    <w:rsid w:val="00EC2E2D"/>
    <w:rsid w:val="00EC3302"/>
    <w:rsid w:val="00EC331F"/>
    <w:rsid w:val="00EC374E"/>
    <w:rsid w:val="00EC37D1"/>
    <w:rsid w:val="00EC37F8"/>
    <w:rsid w:val="00EC39A6"/>
    <w:rsid w:val="00EC3A3A"/>
    <w:rsid w:val="00EC3AD5"/>
    <w:rsid w:val="00EC45C9"/>
    <w:rsid w:val="00EC462B"/>
    <w:rsid w:val="00EC4683"/>
    <w:rsid w:val="00EC4723"/>
    <w:rsid w:val="00EC4BE1"/>
    <w:rsid w:val="00EC4D52"/>
    <w:rsid w:val="00EC4DA0"/>
    <w:rsid w:val="00EC4E85"/>
    <w:rsid w:val="00EC5076"/>
    <w:rsid w:val="00EC5410"/>
    <w:rsid w:val="00EC5432"/>
    <w:rsid w:val="00EC56E0"/>
    <w:rsid w:val="00EC5AC9"/>
    <w:rsid w:val="00EC5E72"/>
    <w:rsid w:val="00EC5EDF"/>
    <w:rsid w:val="00EC6057"/>
    <w:rsid w:val="00EC6591"/>
    <w:rsid w:val="00EC6847"/>
    <w:rsid w:val="00EC69E8"/>
    <w:rsid w:val="00EC6CE3"/>
    <w:rsid w:val="00EC70CF"/>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0FEF"/>
    <w:rsid w:val="00ED1301"/>
    <w:rsid w:val="00ED162F"/>
    <w:rsid w:val="00ED1642"/>
    <w:rsid w:val="00ED1B79"/>
    <w:rsid w:val="00ED1FBB"/>
    <w:rsid w:val="00ED2363"/>
    <w:rsid w:val="00ED23DA"/>
    <w:rsid w:val="00ED24CB"/>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2F7"/>
    <w:rsid w:val="00ED54D8"/>
    <w:rsid w:val="00ED550E"/>
    <w:rsid w:val="00ED58C8"/>
    <w:rsid w:val="00ED5D68"/>
    <w:rsid w:val="00ED5FE4"/>
    <w:rsid w:val="00ED6201"/>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0BBE"/>
    <w:rsid w:val="00EE123E"/>
    <w:rsid w:val="00EE1269"/>
    <w:rsid w:val="00EE16CF"/>
    <w:rsid w:val="00EE16FA"/>
    <w:rsid w:val="00EE18DE"/>
    <w:rsid w:val="00EE1C04"/>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029"/>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5F5F"/>
    <w:rsid w:val="00EE6534"/>
    <w:rsid w:val="00EE657B"/>
    <w:rsid w:val="00EE65AE"/>
    <w:rsid w:val="00EE6CC1"/>
    <w:rsid w:val="00EE6DB0"/>
    <w:rsid w:val="00EE6F1E"/>
    <w:rsid w:val="00EE6FAC"/>
    <w:rsid w:val="00EE708E"/>
    <w:rsid w:val="00EE7333"/>
    <w:rsid w:val="00EE7482"/>
    <w:rsid w:val="00EE77DF"/>
    <w:rsid w:val="00EE790F"/>
    <w:rsid w:val="00EE7964"/>
    <w:rsid w:val="00EE7B12"/>
    <w:rsid w:val="00EE7C9C"/>
    <w:rsid w:val="00EF0348"/>
    <w:rsid w:val="00EF04D5"/>
    <w:rsid w:val="00EF05DA"/>
    <w:rsid w:val="00EF08D2"/>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5AC"/>
    <w:rsid w:val="00EF6683"/>
    <w:rsid w:val="00EF668B"/>
    <w:rsid w:val="00EF6840"/>
    <w:rsid w:val="00EF6A93"/>
    <w:rsid w:val="00EF7002"/>
    <w:rsid w:val="00EF769B"/>
    <w:rsid w:val="00EF7B20"/>
    <w:rsid w:val="00EF7D94"/>
    <w:rsid w:val="00EF7DAF"/>
    <w:rsid w:val="00F00021"/>
    <w:rsid w:val="00F00202"/>
    <w:rsid w:val="00F00244"/>
    <w:rsid w:val="00F002F7"/>
    <w:rsid w:val="00F006AE"/>
    <w:rsid w:val="00F0091B"/>
    <w:rsid w:val="00F00947"/>
    <w:rsid w:val="00F009EE"/>
    <w:rsid w:val="00F00EB0"/>
    <w:rsid w:val="00F00F08"/>
    <w:rsid w:val="00F00F53"/>
    <w:rsid w:val="00F016F7"/>
    <w:rsid w:val="00F0174F"/>
    <w:rsid w:val="00F018B1"/>
    <w:rsid w:val="00F01DC5"/>
    <w:rsid w:val="00F024E5"/>
    <w:rsid w:val="00F0257C"/>
    <w:rsid w:val="00F027BA"/>
    <w:rsid w:val="00F02B07"/>
    <w:rsid w:val="00F02CED"/>
    <w:rsid w:val="00F02E3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800"/>
    <w:rsid w:val="00F04CFA"/>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1B"/>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518"/>
    <w:rsid w:val="00F12A0B"/>
    <w:rsid w:val="00F12D73"/>
    <w:rsid w:val="00F131FA"/>
    <w:rsid w:val="00F1329C"/>
    <w:rsid w:val="00F133A1"/>
    <w:rsid w:val="00F139AE"/>
    <w:rsid w:val="00F13AD7"/>
    <w:rsid w:val="00F13B5F"/>
    <w:rsid w:val="00F13B83"/>
    <w:rsid w:val="00F13BB8"/>
    <w:rsid w:val="00F13E6B"/>
    <w:rsid w:val="00F13ECD"/>
    <w:rsid w:val="00F13ECE"/>
    <w:rsid w:val="00F14077"/>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85F"/>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526"/>
    <w:rsid w:val="00F20703"/>
    <w:rsid w:val="00F207B0"/>
    <w:rsid w:val="00F20A75"/>
    <w:rsid w:val="00F20C06"/>
    <w:rsid w:val="00F20FE3"/>
    <w:rsid w:val="00F213FE"/>
    <w:rsid w:val="00F214F6"/>
    <w:rsid w:val="00F2158C"/>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458"/>
    <w:rsid w:val="00F2565A"/>
    <w:rsid w:val="00F256F8"/>
    <w:rsid w:val="00F2589A"/>
    <w:rsid w:val="00F25E43"/>
    <w:rsid w:val="00F25F38"/>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2F0"/>
    <w:rsid w:val="00F3245A"/>
    <w:rsid w:val="00F324CD"/>
    <w:rsid w:val="00F327C5"/>
    <w:rsid w:val="00F32800"/>
    <w:rsid w:val="00F328C7"/>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E1D"/>
    <w:rsid w:val="00F36103"/>
    <w:rsid w:val="00F36157"/>
    <w:rsid w:val="00F36451"/>
    <w:rsid w:val="00F3645B"/>
    <w:rsid w:val="00F36619"/>
    <w:rsid w:val="00F366A5"/>
    <w:rsid w:val="00F36830"/>
    <w:rsid w:val="00F3697B"/>
    <w:rsid w:val="00F36A52"/>
    <w:rsid w:val="00F36A94"/>
    <w:rsid w:val="00F36BF7"/>
    <w:rsid w:val="00F36C5F"/>
    <w:rsid w:val="00F36DAA"/>
    <w:rsid w:val="00F3712E"/>
    <w:rsid w:val="00F37259"/>
    <w:rsid w:val="00F37491"/>
    <w:rsid w:val="00F374B4"/>
    <w:rsid w:val="00F37513"/>
    <w:rsid w:val="00F375FF"/>
    <w:rsid w:val="00F379AD"/>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130"/>
    <w:rsid w:val="00F4422C"/>
    <w:rsid w:val="00F4475A"/>
    <w:rsid w:val="00F44C6F"/>
    <w:rsid w:val="00F44D36"/>
    <w:rsid w:val="00F44E48"/>
    <w:rsid w:val="00F44EC5"/>
    <w:rsid w:val="00F45897"/>
    <w:rsid w:val="00F45B1E"/>
    <w:rsid w:val="00F45E27"/>
    <w:rsid w:val="00F45EBB"/>
    <w:rsid w:val="00F4610D"/>
    <w:rsid w:val="00F4647A"/>
    <w:rsid w:val="00F466F3"/>
    <w:rsid w:val="00F4675C"/>
    <w:rsid w:val="00F468D7"/>
    <w:rsid w:val="00F46988"/>
    <w:rsid w:val="00F469F3"/>
    <w:rsid w:val="00F46A8A"/>
    <w:rsid w:val="00F46AEF"/>
    <w:rsid w:val="00F46B7F"/>
    <w:rsid w:val="00F46C79"/>
    <w:rsid w:val="00F46EEC"/>
    <w:rsid w:val="00F47323"/>
    <w:rsid w:val="00F47422"/>
    <w:rsid w:val="00F47498"/>
    <w:rsid w:val="00F47AB8"/>
    <w:rsid w:val="00F47BF5"/>
    <w:rsid w:val="00F47D30"/>
    <w:rsid w:val="00F47DD8"/>
    <w:rsid w:val="00F5015E"/>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3"/>
    <w:rsid w:val="00F52123"/>
    <w:rsid w:val="00F5261C"/>
    <w:rsid w:val="00F527EF"/>
    <w:rsid w:val="00F5283D"/>
    <w:rsid w:val="00F52ABA"/>
    <w:rsid w:val="00F52AF2"/>
    <w:rsid w:val="00F52BC7"/>
    <w:rsid w:val="00F52D80"/>
    <w:rsid w:val="00F52D97"/>
    <w:rsid w:val="00F533E5"/>
    <w:rsid w:val="00F53528"/>
    <w:rsid w:val="00F5394E"/>
    <w:rsid w:val="00F5398B"/>
    <w:rsid w:val="00F53B60"/>
    <w:rsid w:val="00F53B67"/>
    <w:rsid w:val="00F53B6F"/>
    <w:rsid w:val="00F53BF4"/>
    <w:rsid w:val="00F53E50"/>
    <w:rsid w:val="00F54266"/>
    <w:rsid w:val="00F54451"/>
    <w:rsid w:val="00F54747"/>
    <w:rsid w:val="00F54840"/>
    <w:rsid w:val="00F54878"/>
    <w:rsid w:val="00F54886"/>
    <w:rsid w:val="00F54C46"/>
    <w:rsid w:val="00F55043"/>
    <w:rsid w:val="00F5549C"/>
    <w:rsid w:val="00F554AD"/>
    <w:rsid w:val="00F5566C"/>
    <w:rsid w:val="00F557B1"/>
    <w:rsid w:val="00F557DE"/>
    <w:rsid w:val="00F558D8"/>
    <w:rsid w:val="00F55E34"/>
    <w:rsid w:val="00F55E90"/>
    <w:rsid w:val="00F55F17"/>
    <w:rsid w:val="00F56409"/>
    <w:rsid w:val="00F5652E"/>
    <w:rsid w:val="00F56557"/>
    <w:rsid w:val="00F5681A"/>
    <w:rsid w:val="00F56962"/>
    <w:rsid w:val="00F56A15"/>
    <w:rsid w:val="00F56A36"/>
    <w:rsid w:val="00F56AAA"/>
    <w:rsid w:val="00F56D59"/>
    <w:rsid w:val="00F56DCF"/>
    <w:rsid w:val="00F56F69"/>
    <w:rsid w:val="00F56FC1"/>
    <w:rsid w:val="00F57034"/>
    <w:rsid w:val="00F5720C"/>
    <w:rsid w:val="00F5744A"/>
    <w:rsid w:val="00F5745C"/>
    <w:rsid w:val="00F575A9"/>
    <w:rsid w:val="00F575CF"/>
    <w:rsid w:val="00F577FF"/>
    <w:rsid w:val="00F578EF"/>
    <w:rsid w:val="00F57990"/>
    <w:rsid w:val="00F57AE7"/>
    <w:rsid w:val="00F57D75"/>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BB1"/>
    <w:rsid w:val="00F62C27"/>
    <w:rsid w:val="00F62D3B"/>
    <w:rsid w:val="00F62DBF"/>
    <w:rsid w:val="00F631B2"/>
    <w:rsid w:val="00F6328C"/>
    <w:rsid w:val="00F635E2"/>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363"/>
    <w:rsid w:val="00F665F2"/>
    <w:rsid w:val="00F6663B"/>
    <w:rsid w:val="00F66D82"/>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5A2"/>
    <w:rsid w:val="00F737EB"/>
    <w:rsid w:val="00F73A41"/>
    <w:rsid w:val="00F73A5F"/>
    <w:rsid w:val="00F73A70"/>
    <w:rsid w:val="00F73B55"/>
    <w:rsid w:val="00F73BBC"/>
    <w:rsid w:val="00F73D08"/>
    <w:rsid w:val="00F73F1B"/>
    <w:rsid w:val="00F74304"/>
    <w:rsid w:val="00F743D1"/>
    <w:rsid w:val="00F74446"/>
    <w:rsid w:val="00F74638"/>
    <w:rsid w:val="00F74738"/>
    <w:rsid w:val="00F74A78"/>
    <w:rsid w:val="00F74EFC"/>
    <w:rsid w:val="00F75106"/>
    <w:rsid w:val="00F754A4"/>
    <w:rsid w:val="00F7586B"/>
    <w:rsid w:val="00F75B01"/>
    <w:rsid w:val="00F75C0A"/>
    <w:rsid w:val="00F75E5E"/>
    <w:rsid w:val="00F75F2F"/>
    <w:rsid w:val="00F75F7A"/>
    <w:rsid w:val="00F760B6"/>
    <w:rsid w:val="00F7630F"/>
    <w:rsid w:val="00F76445"/>
    <w:rsid w:val="00F764E9"/>
    <w:rsid w:val="00F765FE"/>
    <w:rsid w:val="00F76686"/>
    <w:rsid w:val="00F76741"/>
    <w:rsid w:val="00F768F4"/>
    <w:rsid w:val="00F76941"/>
    <w:rsid w:val="00F76A00"/>
    <w:rsid w:val="00F76DCE"/>
    <w:rsid w:val="00F76ECC"/>
    <w:rsid w:val="00F77251"/>
    <w:rsid w:val="00F7738F"/>
    <w:rsid w:val="00F773A4"/>
    <w:rsid w:val="00F7745A"/>
    <w:rsid w:val="00F77586"/>
    <w:rsid w:val="00F77598"/>
    <w:rsid w:val="00F776BC"/>
    <w:rsid w:val="00F7771A"/>
    <w:rsid w:val="00F77B9F"/>
    <w:rsid w:val="00F77D32"/>
    <w:rsid w:val="00F77D4D"/>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4E8"/>
    <w:rsid w:val="00F83829"/>
    <w:rsid w:val="00F83A75"/>
    <w:rsid w:val="00F83BB4"/>
    <w:rsid w:val="00F83EEB"/>
    <w:rsid w:val="00F84069"/>
    <w:rsid w:val="00F841FF"/>
    <w:rsid w:val="00F84328"/>
    <w:rsid w:val="00F843D7"/>
    <w:rsid w:val="00F84407"/>
    <w:rsid w:val="00F845D3"/>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7F2"/>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4CE"/>
    <w:rsid w:val="00F916F8"/>
    <w:rsid w:val="00F91BE8"/>
    <w:rsid w:val="00F91E37"/>
    <w:rsid w:val="00F91F3F"/>
    <w:rsid w:val="00F9221F"/>
    <w:rsid w:val="00F92275"/>
    <w:rsid w:val="00F92344"/>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BB0"/>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6A12"/>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C5"/>
    <w:rsid w:val="00FA6DD0"/>
    <w:rsid w:val="00FA7047"/>
    <w:rsid w:val="00FA7555"/>
    <w:rsid w:val="00FA7668"/>
    <w:rsid w:val="00FA7704"/>
    <w:rsid w:val="00FA791F"/>
    <w:rsid w:val="00FA7964"/>
    <w:rsid w:val="00FA7B3A"/>
    <w:rsid w:val="00FA7B83"/>
    <w:rsid w:val="00FB0082"/>
    <w:rsid w:val="00FB012A"/>
    <w:rsid w:val="00FB0161"/>
    <w:rsid w:val="00FB0243"/>
    <w:rsid w:val="00FB04F8"/>
    <w:rsid w:val="00FB0505"/>
    <w:rsid w:val="00FB06E0"/>
    <w:rsid w:val="00FB087E"/>
    <w:rsid w:val="00FB0A7B"/>
    <w:rsid w:val="00FB0B44"/>
    <w:rsid w:val="00FB0B7A"/>
    <w:rsid w:val="00FB0CA2"/>
    <w:rsid w:val="00FB1087"/>
    <w:rsid w:val="00FB10D0"/>
    <w:rsid w:val="00FB1527"/>
    <w:rsid w:val="00FB1AF8"/>
    <w:rsid w:val="00FB1CAB"/>
    <w:rsid w:val="00FB1D2C"/>
    <w:rsid w:val="00FB1E3C"/>
    <w:rsid w:val="00FB2048"/>
    <w:rsid w:val="00FB219D"/>
    <w:rsid w:val="00FB21E4"/>
    <w:rsid w:val="00FB24D4"/>
    <w:rsid w:val="00FB2532"/>
    <w:rsid w:val="00FB2537"/>
    <w:rsid w:val="00FB2633"/>
    <w:rsid w:val="00FB27C5"/>
    <w:rsid w:val="00FB2F58"/>
    <w:rsid w:val="00FB3251"/>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7F8"/>
    <w:rsid w:val="00FB5C5F"/>
    <w:rsid w:val="00FB5F1B"/>
    <w:rsid w:val="00FB6101"/>
    <w:rsid w:val="00FB611A"/>
    <w:rsid w:val="00FB6165"/>
    <w:rsid w:val="00FB648A"/>
    <w:rsid w:val="00FB6807"/>
    <w:rsid w:val="00FB6D3A"/>
    <w:rsid w:val="00FB702C"/>
    <w:rsid w:val="00FB7541"/>
    <w:rsid w:val="00FB757C"/>
    <w:rsid w:val="00FB7634"/>
    <w:rsid w:val="00FB776E"/>
    <w:rsid w:val="00FB7890"/>
    <w:rsid w:val="00FB7AFB"/>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1DA"/>
    <w:rsid w:val="00FC2352"/>
    <w:rsid w:val="00FC24D6"/>
    <w:rsid w:val="00FC256F"/>
    <w:rsid w:val="00FC2787"/>
    <w:rsid w:val="00FC2932"/>
    <w:rsid w:val="00FC2FAA"/>
    <w:rsid w:val="00FC31CF"/>
    <w:rsid w:val="00FC32F5"/>
    <w:rsid w:val="00FC36E8"/>
    <w:rsid w:val="00FC38CD"/>
    <w:rsid w:val="00FC3ADD"/>
    <w:rsid w:val="00FC3D60"/>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887"/>
    <w:rsid w:val="00FC7B3C"/>
    <w:rsid w:val="00FC7F10"/>
    <w:rsid w:val="00FD00A4"/>
    <w:rsid w:val="00FD010E"/>
    <w:rsid w:val="00FD01D1"/>
    <w:rsid w:val="00FD03F1"/>
    <w:rsid w:val="00FD0572"/>
    <w:rsid w:val="00FD0597"/>
    <w:rsid w:val="00FD0945"/>
    <w:rsid w:val="00FD1395"/>
    <w:rsid w:val="00FD14BD"/>
    <w:rsid w:val="00FD17A4"/>
    <w:rsid w:val="00FD1951"/>
    <w:rsid w:val="00FD1A97"/>
    <w:rsid w:val="00FD1B4F"/>
    <w:rsid w:val="00FD1BE2"/>
    <w:rsid w:val="00FD1E64"/>
    <w:rsid w:val="00FD24CD"/>
    <w:rsid w:val="00FD2B26"/>
    <w:rsid w:val="00FD2B66"/>
    <w:rsid w:val="00FD2D7B"/>
    <w:rsid w:val="00FD32BB"/>
    <w:rsid w:val="00FD342B"/>
    <w:rsid w:val="00FD37F6"/>
    <w:rsid w:val="00FD382E"/>
    <w:rsid w:val="00FD3857"/>
    <w:rsid w:val="00FD3B70"/>
    <w:rsid w:val="00FD3C57"/>
    <w:rsid w:val="00FD3C5C"/>
    <w:rsid w:val="00FD3E8A"/>
    <w:rsid w:val="00FD3F4A"/>
    <w:rsid w:val="00FD4041"/>
    <w:rsid w:val="00FD43CD"/>
    <w:rsid w:val="00FD4419"/>
    <w:rsid w:val="00FD4479"/>
    <w:rsid w:val="00FD4569"/>
    <w:rsid w:val="00FD4589"/>
    <w:rsid w:val="00FD4602"/>
    <w:rsid w:val="00FD473E"/>
    <w:rsid w:val="00FD4C14"/>
    <w:rsid w:val="00FD4D70"/>
    <w:rsid w:val="00FD4F70"/>
    <w:rsid w:val="00FD512D"/>
    <w:rsid w:val="00FD56D8"/>
    <w:rsid w:val="00FD5823"/>
    <w:rsid w:val="00FD5B17"/>
    <w:rsid w:val="00FD6059"/>
    <w:rsid w:val="00FD66C8"/>
    <w:rsid w:val="00FD6822"/>
    <w:rsid w:val="00FD6914"/>
    <w:rsid w:val="00FD691B"/>
    <w:rsid w:val="00FD6D56"/>
    <w:rsid w:val="00FD6E11"/>
    <w:rsid w:val="00FD7658"/>
    <w:rsid w:val="00FD76A2"/>
    <w:rsid w:val="00FD77DC"/>
    <w:rsid w:val="00FD78B0"/>
    <w:rsid w:val="00FD7B8E"/>
    <w:rsid w:val="00FD7D87"/>
    <w:rsid w:val="00FD7DF9"/>
    <w:rsid w:val="00FD7E14"/>
    <w:rsid w:val="00FD7EA3"/>
    <w:rsid w:val="00FD7EAA"/>
    <w:rsid w:val="00FD7FDC"/>
    <w:rsid w:val="00FD7FEF"/>
    <w:rsid w:val="00FE007E"/>
    <w:rsid w:val="00FE0222"/>
    <w:rsid w:val="00FE02B0"/>
    <w:rsid w:val="00FE0818"/>
    <w:rsid w:val="00FE08D9"/>
    <w:rsid w:val="00FE093C"/>
    <w:rsid w:val="00FE0B51"/>
    <w:rsid w:val="00FE0B78"/>
    <w:rsid w:val="00FE0B93"/>
    <w:rsid w:val="00FE0C35"/>
    <w:rsid w:val="00FE0ED4"/>
    <w:rsid w:val="00FE0F7E"/>
    <w:rsid w:val="00FE1409"/>
    <w:rsid w:val="00FE1559"/>
    <w:rsid w:val="00FE1A76"/>
    <w:rsid w:val="00FE1B31"/>
    <w:rsid w:val="00FE1C7E"/>
    <w:rsid w:val="00FE1CAF"/>
    <w:rsid w:val="00FE1CDF"/>
    <w:rsid w:val="00FE1DF7"/>
    <w:rsid w:val="00FE1EAB"/>
    <w:rsid w:val="00FE206B"/>
    <w:rsid w:val="00FE2471"/>
    <w:rsid w:val="00FE29A5"/>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56B"/>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41D"/>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BCE"/>
    <w:rsid w:val="00FF4C7C"/>
    <w:rsid w:val="00FF4EFC"/>
    <w:rsid w:val="00FF50A8"/>
    <w:rsid w:val="00FF5229"/>
    <w:rsid w:val="00FF564A"/>
    <w:rsid w:val="00FF571E"/>
    <w:rsid w:val="00FF5824"/>
    <w:rsid w:val="00FF58A9"/>
    <w:rsid w:val="00FF5905"/>
    <w:rsid w:val="00FF5930"/>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CC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Doc-text2Char">
    <w:name w:val="Doc-text2 Char"/>
    <w:link w:val="Doc-text2"/>
    <w:qFormat/>
    <w:locked/>
    <w:rsid w:val="00EE7B12"/>
    <w:rPr>
      <w:rFonts w:ascii="Arial" w:eastAsia="MS Mincho" w:hAnsi="Arial" w:cs="Arial"/>
      <w:szCs w:val="24"/>
    </w:rPr>
  </w:style>
  <w:style w:type="paragraph" w:customStyle="1" w:styleId="Doc-text2">
    <w:name w:val="Doc-text2"/>
    <w:basedOn w:val="Normal"/>
    <w:link w:val="Doc-text2Char"/>
    <w:qFormat/>
    <w:rsid w:val="00EE7B12"/>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790634058">
      <w:bodyDiv w:val="1"/>
      <w:marLeft w:val="0"/>
      <w:marRight w:val="0"/>
      <w:marTop w:val="0"/>
      <w:marBottom w:val="0"/>
      <w:divBdr>
        <w:top w:val="none" w:sz="0" w:space="0" w:color="auto"/>
        <w:left w:val="none" w:sz="0" w:space="0" w:color="auto"/>
        <w:bottom w:val="none" w:sz="0" w:space="0" w:color="auto"/>
        <w:right w:val="none" w:sz="0" w:space="0" w:color="auto"/>
      </w:divBdr>
      <w:divsChild>
        <w:div w:id="1066337735">
          <w:marLeft w:val="0"/>
          <w:marRight w:val="0"/>
          <w:marTop w:val="0"/>
          <w:marBottom w:val="0"/>
          <w:divBdr>
            <w:top w:val="none" w:sz="0" w:space="0" w:color="auto"/>
            <w:left w:val="none" w:sz="0" w:space="0" w:color="auto"/>
            <w:bottom w:val="none" w:sz="0" w:space="0" w:color="auto"/>
            <w:right w:val="none" w:sz="0" w:space="0" w:color="auto"/>
          </w:divBdr>
          <w:divsChild>
            <w:div w:id="199175319">
              <w:marLeft w:val="0"/>
              <w:marRight w:val="0"/>
              <w:marTop w:val="0"/>
              <w:marBottom w:val="0"/>
              <w:divBdr>
                <w:top w:val="single" w:sz="6" w:space="0" w:color="CCCCCC"/>
                <w:left w:val="single" w:sz="6" w:space="0" w:color="CCCCCC"/>
                <w:bottom w:val="single" w:sz="6" w:space="0" w:color="CCCCCC"/>
                <w:right w:val="single" w:sz="6" w:space="0" w:color="CCCCCC"/>
              </w:divBdr>
              <w:divsChild>
                <w:div w:id="128280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4679</TotalTime>
  <Pages>3</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395</cp:revision>
  <cp:lastPrinted>2015-09-18T07:21:00Z</cp:lastPrinted>
  <dcterms:created xsi:type="dcterms:W3CDTF">2021-09-26T06:42:00Z</dcterms:created>
  <dcterms:modified xsi:type="dcterms:W3CDTF">2022-04-29T13:45:00Z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